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1A45" w14:textId="77777777" w:rsidR="00103FDE" w:rsidRDefault="00103FDE">
      <w:pPr>
        <w:pStyle w:val="BodyText"/>
        <w:spacing w:before="2"/>
        <w:rPr>
          <w:rFonts w:ascii="Times New Roman"/>
          <w:sz w:val="16"/>
        </w:rPr>
      </w:pPr>
    </w:p>
    <w:p w14:paraId="28D0C2E7" w14:textId="77777777" w:rsidR="00103FDE" w:rsidRDefault="008E6304">
      <w:pPr>
        <w:pStyle w:val="Heading1"/>
        <w:spacing w:before="100"/>
        <w:ind w:right="94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A298B0" wp14:editId="72C88255">
            <wp:simplePos x="0" y="0"/>
            <wp:positionH relativeFrom="page">
              <wp:posOffset>630555</wp:posOffset>
            </wp:positionH>
            <wp:positionV relativeFrom="paragraph">
              <wp:posOffset>-119139</wp:posOffset>
            </wp:positionV>
            <wp:extent cx="1513205" cy="523087"/>
            <wp:effectExtent l="0" t="0" r="0" b="0"/>
            <wp:wrapNone/>
            <wp:docPr id="1" name="image1.jpeg" descr="G:\Style &amp; Brand Folder\MiCare\LOGOS\MC COL 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2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Fee</w:t>
      </w:r>
      <w:r>
        <w:rPr>
          <w:spacing w:val="-12"/>
        </w:rPr>
        <w:t xml:space="preserve"> </w:t>
      </w:r>
      <w:r>
        <w:rPr>
          <w:spacing w:val="-4"/>
        </w:rPr>
        <w:t>Table</w:t>
      </w:r>
    </w:p>
    <w:p w14:paraId="6BD1D8E1" w14:textId="77777777" w:rsidR="00103FDE" w:rsidRDefault="008E6304">
      <w:pPr>
        <w:ind w:left="1279" w:right="1237"/>
        <w:jc w:val="center"/>
        <w:rPr>
          <w:rFonts w:ascii="Calibri"/>
          <w:color w:val="76923B"/>
          <w:spacing w:val="-2"/>
          <w:sz w:val="56"/>
        </w:rPr>
      </w:pPr>
      <w:r>
        <w:rPr>
          <w:rFonts w:ascii="Calibri"/>
          <w:color w:val="76923B"/>
          <w:sz w:val="56"/>
        </w:rPr>
        <w:t>Margriet</w:t>
      </w:r>
      <w:r>
        <w:rPr>
          <w:rFonts w:ascii="Calibri"/>
          <w:color w:val="76923B"/>
          <w:spacing w:val="-18"/>
          <w:sz w:val="56"/>
        </w:rPr>
        <w:t xml:space="preserve"> </w:t>
      </w:r>
      <w:r>
        <w:rPr>
          <w:rFonts w:ascii="Calibri"/>
          <w:color w:val="76923B"/>
          <w:sz w:val="56"/>
        </w:rPr>
        <w:t>Manor</w:t>
      </w:r>
      <w:r>
        <w:rPr>
          <w:rFonts w:ascii="Calibri"/>
          <w:color w:val="76923B"/>
          <w:spacing w:val="-14"/>
          <w:sz w:val="56"/>
        </w:rPr>
        <w:t xml:space="preserve"> </w:t>
      </w:r>
      <w:r>
        <w:rPr>
          <w:rFonts w:ascii="Calibri"/>
          <w:color w:val="76923B"/>
          <w:sz w:val="56"/>
        </w:rPr>
        <w:t>&amp;</w:t>
      </w:r>
      <w:r>
        <w:rPr>
          <w:rFonts w:ascii="Calibri"/>
          <w:color w:val="76923B"/>
          <w:spacing w:val="-15"/>
          <w:sz w:val="56"/>
        </w:rPr>
        <w:t xml:space="preserve"> </w:t>
      </w:r>
      <w:r>
        <w:rPr>
          <w:rFonts w:ascii="Calibri"/>
          <w:color w:val="76923B"/>
          <w:sz w:val="56"/>
        </w:rPr>
        <w:t>Overbeek</w:t>
      </w:r>
      <w:r>
        <w:rPr>
          <w:rFonts w:ascii="Calibri"/>
          <w:color w:val="76923B"/>
          <w:spacing w:val="-16"/>
          <w:sz w:val="56"/>
        </w:rPr>
        <w:t xml:space="preserve"> </w:t>
      </w:r>
      <w:r>
        <w:rPr>
          <w:rFonts w:ascii="Calibri"/>
          <w:color w:val="76923B"/>
          <w:spacing w:val="-2"/>
          <w:sz w:val="56"/>
        </w:rPr>
        <w:t>Lodge</w:t>
      </w:r>
    </w:p>
    <w:p w14:paraId="3EE91838" w14:textId="5662225E" w:rsidR="002A4780" w:rsidRPr="002A4780" w:rsidRDefault="002A4780">
      <w:pPr>
        <w:ind w:left="1279" w:right="1237"/>
        <w:jc w:val="center"/>
        <w:rPr>
          <w:rFonts w:ascii="Calibri"/>
          <w:sz w:val="36"/>
          <w:szCs w:val="36"/>
        </w:rPr>
      </w:pPr>
      <w:r>
        <w:rPr>
          <w:rFonts w:ascii="Calibri"/>
          <w:spacing w:val="-2"/>
          <w:sz w:val="36"/>
          <w:szCs w:val="36"/>
        </w:rPr>
        <w:t xml:space="preserve">Effective </w:t>
      </w:r>
      <w:r w:rsidR="001B3E99">
        <w:rPr>
          <w:rFonts w:ascii="Calibri"/>
          <w:spacing w:val="-2"/>
          <w:sz w:val="36"/>
          <w:szCs w:val="36"/>
        </w:rPr>
        <w:t>April</w:t>
      </w:r>
      <w:r w:rsidRPr="002A4780">
        <w:rPr>
          <w:rFonts w:ascii="Calibri"/>
          <w:spacing w:val="-2"/>
          <w:sz w:val="36"/>
          <w:szCs w:val="36"/>
        </w:rPr>
        <w:t xml:space="preserve"> 2024</w:t>
      </w:r>
    </w:p>
    <w:p w14:paraId="6C7A1C15" w14:textId="77777777" w:rsidR="00103FDE" w:rsidRDefault="00103FDE">
      <w:pPr>
        <w:pStyle w:val="BodyText"/>
        <w:rPr>
          <w:rFonts w:ascii="Calibri"/>
          <w:sz w:val="20"/>
        </w:rPr>
      </w:pPr>
    </w:p>
    <w:p w14:paraId="239444A5" w14:textId="77777777" w:rsidR="00103FDE" w:rsidRDefault="00103FDE">
      <w:pPr>
        <w:pStyle w:val="BodyText"/>
        <w:rPr>
          <w:rFonts w:ascii="Calibri"/>
          <w:sz w:val="2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779"/>
        <w:gridCol w:w="2403"/>
        <w:gridCol w:w="2362"/>
      </w:tblGrid>
      <w:tr w:rsidR="00103FDE" w14:paraId="2DDCFB09" w14:textId="77777777" w:rsidTr="008E6304">
        <w:trPr>
          <w:trHeight w:val="1079"/>
        </w:trPr>
        <w:tc>
          <w:tcPr>
            <w:tcW w:w="2592" w:type="dxa"/>
            <w:shd w:val="clear" w:color="auto" w:fill="DBE4F0"/>
          </w:tcPr>
          <w:p w14:paraId="0A1A40E4" w14:textId="77777777" w:rsidR="00103FDE" w:rsidRDefault="008E6304">
            <w:pPr>
              <w:pStyle w:val="TableParagraph"/>
              <w:ind w:left="381" w:right="371" w:firstLine="2"/>
              <w:jc w:val="center"/>
              <w:rPr>
                <w:rFonts w:ascii="Lucida Sans"/>
                <w:b/>
              </w:rPr>
            </w:pPr>
            <w:r>
              <w:rPr>
                <w:rFonts w:ascii="Lucida Sans"/>
                <w:b/>
                <w:spacing w:val="-2"/>
              </w:rPr>
              <w:t xml:space="preserve">Maximum Refundable Accommodation </w:t>
            </w:r>
            <w:r>
              <w:rPr>
                <w:rFonts w:ascii="Lucida Sans"/>
                <w:b/>
              </w:rPr>
              <w:t>Deposit (RAD)</w:t>
            </w:r>
          </w:p>
        </w:tc>
        <w:tc>
          <w:tcPr>
            <w:tcW w:w="2779" w:type="dxa"/>
            <w:shd w:val="clear" w:color="auto" w:fill="DBE4F0"/>
          </w:tcPr>
          <w:p w14:paraId="2C38213A" w14:textId="77777777" w:rsidR="00103FDE" w:rsidRDefault="008E6304">
            <w:pPr>
              <w:pStyle w:val="TableParagraph"/>
              <w:ind w:left="380" w:right="371" w:firstLine="38"/>
              <w:jc w:val="both"/>
              <w:rPr>
                <w:rFonts w:ascii="Lucida Sans"/>
                <w:b/>
              </w:rPr>
            </w:pPr>
            <w:r>
              <w:rPr>
                <w:rFonts w:ascii="Lucida Sans"/>
                <w:b/>
              </w:rPr>
              <w:t xml:space="preserve">Maximum Daily </w:t>
            </w:r>
            <w:r>
              <w:rPr>
                <w:rFonts w:ascii="Lucida Sans"/>
                <w:b/>
                <w:spacing w:val="-2"/>
              </w:rPr>
              <w:t xml:space="preserve">Accommodation </w:t>
            </w:r>
            <w:r>
              <w:rPr>
                <w:rFonts w:ascii="Lucida Sans"/>
                <w:b/>
              </w:rPr>
              <w:t>Payment (DAP)</w:t>
            </w:r>
          </w:p>
        </w:tc>
        <w:tc>
          <w:tcPr>
            <w:tcW w:w="2403" w:type="dxa"/>
            <w:shd w:val="clear" w:color="auto" w:fill="DBE4F0"/>
          </w:tcPr>
          <w:p w14:paraId="005F82F8" w14:textId="77777777" w:rsidR="00103FDE" w:rsidRDefault="008E6304">
            <w:pPr>
              <w:pStyle w:val="TableParagraph"/>
              <w:ind w:left="164" w:right="149" w:hanging="1"/>
              <w:jc w:val="center"/>
              <w:rPr>
                <w:rFonts w:ascii="Lucida Sans"/>
                <w:b/>
              </w:rPr>
            </w:pPr>
            <w:r>
              <w:rPr>
                <w:rFonts w:ascii="Lucida Sans"/>
                <w:b/>
                <w:spacing w:val="-2"/>
              </w:rPr>
              <w:t xml:space="preserve">Maximum </w:t>
            </w:r>
            <w:r>
              <w:rPr>
                <w:rFonts w:ascii="Lucida Sans"/>
                <w:b/>
              </w:rPr>
              <w:t>Permissible</w:t>
            </w:r>
            <w:r>
              <w:rPr>
                <w:rFonts w:ascii="Lucida Sans"/>
                <w:b/>
                <w:spacing w:val="-18"/>
              </w:rPr>
              <w:t xml:space="preserve"> </w:t>
            </w:r>
            <w:r>
              <w:rPr>
                <w:rFonts w:ascii="Lucida Sans"/>
                <w:b/>
              </w:rPr>
              <w:t xml:space="preserve">Interest </w:t>
            </w:r>
            <w:r>
              <w:rPr>
                <w:rFonts w:ascii="Lucida Sans"/>
                <w:b/>
                <w:spacing w:val="-4"/>
              </w:rPr>
              <w:t>Rate</w:t>
            </w:r>
          </w:p>
        </w:tc>
        <w:tc>
          <w:tcPr>
            <w:tcW w:w="2362" w:type="dxa"/>
            <w:shd w:val="clear" w:color="auto" w:fill="DBE4F0"/>
          </w:tcPr>
          <w:p w14:paraId="6B300FD9" w14:textId="77777777" w:rsidR="00103FDE" w:rsidRDefault="008E6304">
            <w:pPr>
              <w:pStyle w:val="TableParagraph"/>
              <w:ind w:left="961" w:hanging="687"/>
              <w:rPr>
                <w:rFonts w:ascii="Lucida Sans"/>
                <w:b/>
              </w:rPr>
            </w:pPr>
            <w:r>
              <w:rPr>
                <w:rFonts w:ascii="Lucida Sans"/>
                <w:b/>
              </w:rPr>
              <w:t>Basic</w:t>
            </w:r>
            <w:r>
              <w:rPr>
                <w:rFonts w:ascii="Lucida Sans"/>
                <w:b/>
                <w:spacing w:val="-17"/>
              </w:rPr>
              <w:t xml:space="preserve"> </w:t>
            </w:r>
            <w:r>
              <w:rPr>
                <w:rFonts w:ascii="Lucida Sans"/>
                <w:b/>
              </w:rPr>
              <w:t>Daily</w:t>
            </w:r>
            <w:r>
              <w:rPr>
                <w:rFonts w:ascii="Lucida Sans"/>
                <w:b/>
                <w:spacing w:val="-18"/>
              </w:rPr>
              <w:t xml:space="preserve"> </w:t>
            </w:r>
            <w:r>
              <w:rPr>
                <w:rFonts w:ascii="Lucida Sans"/>
                <w:b/>
              </w:rPr>
              <w:t xml:space="preserve">Care </w:t>
            </w:r>
            <w:r>
              <w:rPr>
                <w:rFonts w:ascii="Lucida Sans"/>
                <w:b/>
                <w:spacing w:val="-4"/>
              </w:rPr>
              <w:t>Fee.</w:t>
            </w:r>
          </w:p>
        </w:tc>
      </w:tr>
      <w:tr w:rsidR="00103FDE" w14:paraId="3738FDB7" w14:textId="77777777" w:rsidTr="008E6304">
        <w:trPr>
          <w:trHeight w:val="539"/>
        </w:trPr>
        <w:tc>
          <w:tcPr>
            <w:tcW w:w="2592" w:type="dxa"/>
          </w:tcPr>
          <w:p w14:paraId="11974C3C" w14:textId="77777777" w:rsidR="00103FDE" w:rsidRDefault="00103FDE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14:paraId="7454439B" w14:textId="77777777" w:rsidR="00103FDE" w:rsidRDefault="008E6304">
            <w:pPr>
              <w:pStyle w:val="TableParagraph"/>
              <w:ind w:left="684"/>
            </w:pPr>
            <w:r>
              <w:rPr>
                <w:spacing w:val="-2"/>
              </w:rPr>
              <w:t>$480,000.00</w:t>
            </w:r>
          </w:p>
        </w:tc>
        <w:tc>
          <w:tcPr>
            <w:tcW w:w="2779" w:type="dxa"/>
          </w:tcPr>
          <w:p w14:paraId="5FB278C8" w14:textId="77777777" w:rsidR="00103FDE" w:rsidRDefault="00103FDE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14:paraId="5CD08B03" w14:textId="58C601F5" w:rsidR="00103FDE" w:rsidRDefault="008E6304" w:rsidP="008E6304">
            <w:pPr>
              <w:pStyle w:val="TableParagraph"/>
              <w:ind w:left="945" w:right="934"/>
            </w:pPr>
            <w:r>
              <w:rPr>
                <w:spacing w:val="-2"/>
              </w:rPr>
              <w:t>$</w:t>
            </w:r>
            <w:r w:rsidR="00F065D4">
              <w:rPr>
                <w:spacing w:val="-2"/>
              </w:rPr>
              <w:t>109.67</w:t>
            </w:r>
          </w:p>
        </w:tc>
        <w:tc>
          <w:tcPr>
            <w:tcW w:w="2403" w:type="dxa"/>
          </w:tcPr>
          <w:p w14:paraId="4771E3AE" w14:textId="77777777" w:rsidR="00103FDE" w:rsidRDefault="00103FDE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14:paraId="77387222" w14:textId="2FC6A462" w:rsidR="00103FDE" w:rsidRDefault="00F44BCA">
            <w:pPr>
              <w:pStyle w:val="TableParagraph"/>
              <w:ind w:left="953"/>
            </w:pPr>
            <w:r>
              <w:t>8.3</w:t>
            </w:r>
            <w:r w:rsidR="00F065D4">
              <w:t>4</w:t>
            </w:r>
            <w:r w:rsidR="008E6304">
              <w:rPr>
                <w:spacing w:val="-10"/>
              </w:rPr>
              <w:t>%</w:t>
            </w:r>
          </w:p>
        </w:tc>
        <w:tc>
          <w:tcPr>
            <w:tcW w:w="2362" w:type="dxa"/>
          </w:tcPr>
          <w:p w14:paraId="4B7F8015" w14:textId="77777777" w:rsidR="00103FDE" w:rsidRDefault="00103FDE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14:paraId="756177AC" w14:textId="00B6F3F5" w:rsidR="00103FDE" w:rsidRDefault="008E6304">
            <w:pPr>
              <w:pStyle w:val="TableParagraph"/>
              <w:ind w:left="833" w:right="818"/>
              <w:jc w:val="center"/>
            </w:pPr>
            <w:r>
              <w:rPr>
                <w:spacing w:val="-2"/>
              </w:rPr>
              <w:t>$</w:t>
            </w:r>
            <w:r w:rsidR="002A4780">
              <w:rPr>
                <w:spacing w:val="-2"/>
              </w:rPr>
              <w:t>61.96</w:t>
            </w:r>
          </w:p>
        </w:tc>
      </w:tr>
    </w:tbl>
    <w:p w14:paraId="206A359E" w14:textId="77777777" w:rsidR="00103FDE" w:rsidRDefault="00103FDE">
      <w:pPr>
        <w:pStyle w:val="BodyText"/>
        <w:spacing w:before="4"/>
        <w:rPr>
          <w:rFonts w:ascii="Calibri"/>
          <w:sz w:val="13"/>
        </w:rPr>
      </w:pPr>
    </w:p>
    <w:p w14:paraId="2597A399" w14:textId="5D6EF19C" w:rsidR="00103FDE" w:rsidRDefault="008E6304">
      <w:pPr>
        <w:pStyle w:val="BodyText"/>
        <w:spacing w:before="93"/>
        <w:ind w:left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6496" behindDoc="1" locked="0" layoutInCell="1" allowOverlap="1" wp14:anchorId="113CF463" wp14:editId="1C860B5F">
                <wp:simplePos x="0" y="0"/>
                <wp:positionH relativeFrom="page">
                  <wp:posOffset>6028055</wp:posOffset>
                </wp:positionH>
                <wp:positionV relativeFrom="paragraph">
                  <wp:posOffset>-430530</wp:posOffset>
                </wp:positionV>
                <wp:extent cx="523240" cy="313690"/>
                <wp:effectExtent l="0" t="0" r="0" b="0"/>
                <wp:wrapNone/>
                <wp:docPr id="105844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313690"/>
                          <a:chOff x="9493" y="-678"/>
                          <a:chExt cx="824" cy="494"/>
                        </a:xfrm>
                      </wpg:grpSpPr>
                      <pic:pic xmlns:pic="http://schemas.openxmlformats.org/drawingml/2006/picture">
                        <pic:nvPicPr>
                          <pic:cNvPr id="115057670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-529"/>
                            <a:ext cx="46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1254257" name="docshape3"/>
                        <wps:cNvSpPr>
                          <a:spLocks/>
                        </wps:cNvSpPr>
                        <wps:spPr bwMode="auto">
                          <a:xfrm>
                            <a:off x="9823" y="-678"/>
                            <a:ext cx="494" cy="494"/>
                          </a:xfrm>
                          <a:custGeom>
                            <a:avLst/>
                            <a:gdLst>
                              <a:gd name="T0" fmla="+- 0 10070 9823"/>
                              <a:gd name="T1" fmla="*/ T0 w 494"/>
                              <a:gd name="T2" fmla="+- 0 -678 -678"/>
                              <a:gd name="T3" fmla="*/ -678 h 494"/>
                              <a:gd name="T4" fmla="+- 0 9992 9823"/>
                              <a:gd name="T5" fmla="*/ T4 w 494"/>
                              <a:gd name="T6" fmla="+- 0 -665 -678"/>
                              <a:gd name="T7" fmla="*/ -665 h 494"/>
                              <a:gd name="T8" fmla="+- 0 9924 9823"/>
                              <a:gd name="T9" fmla="*/ T8 w 494"/>
                              <a:gd name="T10" fmla="+- 0 -630 -678"/>
                              <a:gd name="T11" fmla="*/ -630 h 494"/>
                              <a:gd name="T12" fmla="+- 0 9871 9823"/>
                              <a:gd name="T13" fmla="*/ T12 w 494"/>
                              <a:gd name="T14" fmla="+- 0 -576 -678"/>
                              <a:gd name="T15" fmla="*/ -576 h 494"/>
                              <a:gd name="T16" fmla="+- 0 9836 9823"/>
                              <a:gd name="T17" fmla="*/ T16 w 494"/>
                              <a:gd name="T18" fmla="+- 0 -509 -678"/>
                              <a:gd name="T19" fmla="*/ -509 h 494"/>
                              <a:gd name="T20" fmla="+- 0 9823 9823"/>
                              <a:gd name="T21" fmla="*/ T20 w 494"/>
                              <a:gd name="T22" fmla="+- 0 -431 -678"/>
                              <a:gd name="T23" fmla="*/ -431 h 494"/>
                              <a:gd name="T24" fmla="+- 0 9836 9823"/>
                              <a:gd name="T25" fmla="*/ T24 w 494"/>
                              <a:gd name="T26" fmla="+- 0 -353 -678"/>
                              <a:gd name="T27" fmla="*/ -353 h 494"/>
                              <a:gd name="T28" fmla="+- 0 9871 9823"/>
                              <a:gd name="T29" fmla="*/ T28 w 494"/>
                              <a:gd name="T30" fmla="+- 0 -285 -678"/>
                              <a:gd name="T31" fmla="*/ -285 h 494"/>
                              <a:gd name="T32" fmla="+- 0 9924 9823"/>
                              <a:gd name="T33" fmla="*/ T32 w 494"/>
                              <a:gd name="T34" fmla="+- 0 -232 -678"/>
                              <a:gd name="T35" fmla="*/ -232 h 494"/>
                              <a:gd name="T36" fmla="+- 0 9992 9823"/>
                              <a:gd name="T37" fmla="*/ T36 w 494"/>
                              <a:gd name="T38" fmla="+- 0 -196 -678"/>
                              <a:gd name="T39" fmla="*/ -196 h 494"/>
                              <a:gd name="T40" fmla="+- 0 10070 9823"/>
                              <a:gd name="T41" fmla="*/ T40 w 494"/>
                              <a:gd name="T42" fmla="+- 0 -184 -678"/>
                              <a:gd name="T43" fmla="*/ -184 h 494"/>
                              <a:gd name="T44" fmla="+- 0 10148 9823"/>
                              <a:gd name="T45" fmla="*/ T44 w 494"/>
                              <a:gd name="T46" fmla="+- 0 -196 -678"/>
                              <a:gd name="T47" fmla="*/ -196 h 494"/>
                              <a:gd name="T48" fmla="+- 0 10216 9823"/>
                              <a:gd name="T49" fmla="*/ T48 w 494"/>
                              <a:gd name="T50" fmla="+- 0 -232 -678"/>
                              <a:gd name="T51" fmla="*/ -232 h 494"/>
                              <a:gd name="T52" fmla="+- 0 10269 9823"/>
                              <a:gd name="T53" fmla="*/ T52 w 494"/>
                              <a:gd name="T54" fmla="+- 0 -285 -678"/>
                              <a:gd name="T55" fmla="*/ -285 h 494"/>
                              <a:gd name="T56" fmla="+- 0 10304 9823"/>
                              <a:gd name="T57" fmla="*/ T56 w 494"/>
                              <a:gd name="T58" fmla="+- 0 -353 -678"/>
                              <a:gd name="T59" fmla="*/ -353 h 494"/>
                              <a:gd name="T60" fmla="+- 0 10317 9823"/>
                              <a:gd name="T61" fmla="*/ T60 w 494"/>
                              <a:gd name="T62" fmla="+- 0 -431 -678"/>
                              <a:gd name="T63" fmla="*/ -431 h 494"/>
                              <a:gd name="T64" fmla="+- 0 10304 9823"/>
                              <a:gd name="T65" fmla="*/ T64 w 494"/>
                              <a:gd name="T66" fmla="+- 0 -509 -678"/>
                              <a:gd name="T67" fmla="*/ -509 h 494"/>
                              <a:gd name="T68" fmla="+- 0 10269 9823"/>
                              <a:gd name="T69" fmla="*/ T68 w 494"/>
                              <a:gd name="T70" fmla="+- 0 -576 -678"/>
                              <a:gd name="T71" fmla="*/ -576 h 494"/>
                              <a:gd name="T72" fmla="+- 0 10216 9823"/>
                              <a:gd name="T73" fmla="*/ T72 w 494"/>
                              <a:gd name="T74" fmla="+- 0 -630 -678"/>
                              <a:gd name="T75" fmla="*/ -630 h 494"/>
                              <a:gd name="T76" fmla="+- 0 10148 9823"/>
                              <a:gd name="T77" fmla="*/ T76 w 494"/>
                              <a:gd name="T78" fmla="+- 0 -665 -678"/>
                              <a:gd name="T79" fmla="*/ -665 h 494"/>
                              <a:gd name="T80" fmla="+- 0 10070 9823"/>
                              <a:gd name="T81" fmla="*/ T80 w 494"/>
                              <a:gd name="T82" fmla="+- 0 -678 -678"/>
                              <a:gd name="T83" fmla="*/ -67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69"/>
                                </a:lnTo>
                                <a:lnTo>
                                  <a:pt x="0" y="247"/>
                                </a:lnTo>
                                <a:lnTo>
                                  <a:pt x="13" y="325"/>
                                </a:lnTo>
                                <a:lnTo>
                                  <a:pt x="48" y="393"/>
                                </a:lnTo>
                                <a:lnTo>
                                  <a:pt x="101" y="446"/>
                                </a:lnTo>
                                <a:lnTo>
                                  <a:pt x="169" y="482"/>
                                </a:lnTo>
                                <a:lnTo>
                                  <a:pt x="247" y="494"/>
                                </a:lnTo>
                                <a:lnTo>
                                  <a:pt x="325" y="482"/>
                                </a:lnTo>
                                <a:lnTo>
                                  <a:pt x="393" y="446"/>
                                </a:lnTo>
                                <a:lnTo>
                                  <a:pt x="446" y="393"/>
                                </a:lnTo>
                                <a:lnTo>
                                  <a:pt x="481" y="325"/>
                                </a:lnTo>
                                <a:lnTo>
                                  <a:pt x="494" y="247"/>
                                </a:lnTo>
                                <a:lnTo>
                                  <a:pt x="481" y="169"/>
                                </a:lnTo>
                                <a:lnTo>
                                  <a:pt x="446" y="102"/>
                                </a:lnTo>
                                <a:lnTo>
                                  <a:pt x="393" y="48"/>
                                </a:lnTo>
                                <a:lnTo>
                                  <a:pt x="325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A20C8B0" id="docshapegroup1" o:spid="_x0000_s1026" style="position:absolute;margin-left:474.65pt;margin-top:-33.9pt;width:41.2pt;height:24.7pt;z-index:-15849984;mso-position-horizontal-relative:page" coordorigin="9493,-678" coordsize="82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492;top:-529;width:46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">
                  <v:imagedata r:id="rId9" o:title=""/>
                </v:shape>
                <v:shape id="docshape3" o:spid="_x0000_s1028" style="position:absolute;left:9823;top:-67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" path="m247,l169,13,101,48,48,102,13,169,,247r13,78l48,393r53,53l169,482r78,12l325,482r68,-36l446,393r35,-68l494,247,481,169,446,102,393,48,325,13,247,xe" stroked="f">
                  <v:path arrowok="t" o:connecttype="custom" o:connectlocs="247,-678;169,-665;101,-630;48,-576;13,-509;0,-431;13,-353;48,-285;101,-232;169,-196;247,-184;325,-196;393,-232;446,-285;481,-353;494,-431;481,-509;446,-576;393,-630;325,-665;247,-67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6A783707" wp14:editId="09AF3597">
                <wp:simplePos x="0" y="0"/>
                <wp:positionH relativeFrom="page">
                  <wp:posOffset>4509770</wp:posOffset>
                </wp:positionH>
                <wp:positionV relativeFrom="paragraph">
                  <wp:posOffset>-422275</wp:posOffset>
                </wp:positionV>
                <wp:extent cx="313690" cy="313690"/>
                <wp:effectExtent l="0" t="0" r="0" b="0"/>
                <wp:wrapNone/>
                <wp:docPr id="3130990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custGeom>
                          <a:avLst/>
                          <a:gdLst>
                            <a:gd name="T0" fmla="+- 0 7349 7102"/>
                            <a:gd name="T1" fmla="*/ T0 w 494"/>
                            <a:gd name="T2" fmla="+- 0 -665 -665"/>
                            <a:gd name="T3" fmla="*/ -665 h 494"/>
                            <a:gd name="T4" fmla="+- 0 7271 7102"/>
                            <a:gd name="T5" fmla="*/ T4 w 494"/>
                            <a:gd name="T6" fmla="+- 0 -652 -665"/>
                            <a:gd name="T7" fmla="*/ -652 h 494"/>
                            <a:gd name="T8" fmla="+- 0 7203 7102"/>
                            <a:gd name="T9" fmla="*/ T8 w 494"/>
                            <a:gd name="T10" fmla="+- 0 -617 -665"/>
                            <a:gd name="T11" fmla="*/ -617 h 494"/>
                            <a:gd name="T12" fmla="+- 0 7150 7102"/>
                            <a:gd name="T13" fmla="*/ T12 w 494"/>
                            <a:gd name="T14" fmla="+- 0 -564 -665"/>
                            <a:gd name="T15" fmla="*/ -564 h 494"/>
                            <a:gd name="T16" fmla="+- 0 7115 7102"/>
                            <a:gd name="T17" fmla="*/ T16 w 494"/>
                            <a:gd name="T18" fmla="+- 0 -496 -665"/>
                            <a:gd name="T19" fmla="*/ -496 h 494"/>
                            <a:gd name="T20" fmla="+- 0 7102 7102"/>
                            <a:gd name="T21" fmla="*/ T20 w 494"/>
                            <a:gd name="T22" fmla="+- 0 -418 -665"/>
                            <a:gd name="T23" fmla="*/ -418 h 494"/>
                            <a:gd name="T24" fmla="+- 0 7115 7102"/>
                            <a:gd name="T25" fmla="*/ T24 w 494"/>
                            <a:gd name="T26" fmla="+- 0 -340 -665"/>
                            <a:gd name="T27" fmla="*/ -340 h 494"/>
                            <a:gd name="T28" fmla="+- 0 7150 7102"/>
                            <a:gd name="T29" fmla="*/ T28 w 494"/>
                            <a:gd name="T30" fmla="+- 0 -272 -665"/>
                            <a:gd name="T31" fmla="*/ -272 h 494"/>
                            <a:gd name="T32" fmla="+- 0 7203 7102"/>
                            <a:gd name="T33" fmla="*/ T32 w 494"/>
                            <a:gd name="T34" fmla="+- 0 -219 -665"/>
                            <a:gd name="T35" fmla="*/ -219 h 494"/>
                            <a:gd name="T36" fmla="+- 0 7271 7102"/>
                            <a:gd name="T37" fmla="*/ T36 w 494"/>
                            <a:gd name="T38" fmla="+- 0 -184 -665"/>
                            <a:gd name="T39" fmla="*/ -184 h 494"/>
                            <a:gd name="T40" fmla="+- 0 7349 7102"/>
                            <a:gd name="T41" fmla="*/ T40 w 494"/>
                            <a:gd name="T42" fmla="+- 0 -171 -665"/>
                            <a:gd name="T43" fmla="*/ -171 h 494"/>
                            <a:gd name="T44" fmla="+- 0 7427 7102"/>
                            <a:gd name="T45" fmla="*/ T44 w 494"/>
                            <a:gd name="T46" fmla="+- 0 -184 -665"/>
                            <a:gd name="T47" fmla="*/ -184 h 494"/>
                            <a:gd name="T48" fmla="+- 0 7495 7102"/>
                            <a:gd name="T49" fmla="*/ T48 w 494"/>
                            <a:gd name="T50" fmla="+- 0 -219 -665"/>
                            <a:gd name="T51" fmla="*/ -219 h 494"/>
                            <a:gd name="T52" fmla="+- 0 7548 7102"/>
                            <a:gd name="T53" fmla="*/ T52 w 494"/>
                            <a:gd name="T54" fmla="+- 0 -272 -665"/>
                            <a:gd name="T55" fmla="*/ -272 h 494"/>
                            <a:gd name="T56" fmla="+- 0 7583 7102"/>
                            <a:gd name="T57" fmla="*/ T56 w 494"/>
                            <a:gd name="T58" fmla="+- 0 -340 -665"/>
                            <a:gd name="T59" fmla="*/ -340 h 494"/>
                            <a:gd name="T60" fmla="+- 0 7596 7102"/>
                            <a:gd name="T61" fmla="*/ T60 w 494"/>
                            <a:gd name="T62" fmla="+- 0 -418 -665"/>
                            <a:gd name="T63" fmla="*/ -418 h 494"/>
                            <a:gd name="T64" fmla="+- 0 7583 7102"/>
                            <a:gd name="T65" fmla="*/ T64 w 494"/>
                            <a:gd name="T66" fmla="+- 0 -496 -665"/>
                            <a:gd name="T67" fmla="*/ -496 h 494"/>
                            <a:gd name="T68" fmla="+- 0 7548 7102"/>
                            <a:gd name="T69" fmla="*/ T68 w 494"/>
                            <a:gd name="T70" fmla="+- 0 -564 -665"/>
                            <a:gd name="T71" fmla="*/ -564 h 494"/>
                            <a:gd name="T72" fmla="+- 0 7495 7102"/>
                            <a:gd name="T73" fmla="*/ T72 w 494"/>
                            <a:gd name="T74" fmla="+- 0 -617 -665"/>
                            <a:gd name="T75" fmla="*/ -617 h 494"/>
                            <a:gd name="T76" fmla="+- 0 7427 7102"/>
                            <a:gd name="T77" fmla="*/ T76 w 494"/>
                            <a:gd name="T78" fmla="+- 0 -652 -665"/>
                            <a:gd name="T79" fmla="*/ -652 h 494"/>
                            <a:gd name="T80" fmla="+- 0 7349 7102"/>
                            <a:gd name="T81" fmla="*/ T80 w 494"/>
                            <a:gd name="T82" fmla="+- 0 -665 -665"/>
                            <a:gd name="T83" fmla="*/ -665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4" h="494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6"/>
                              </a:lnTo>
                              <a:lnTo>
                                <a:pt x="169" y="481"/>
                              </a:lnTo>
                              <a:lnTo>
                                <a:pt x="247" y="494"/>
                              </a:lnTo>
                              <a:lnTo>
                                <a:pt x="325" y="481"/>
                              </a:lnTo>
                              <a:lnTo>
                                <a:pt x="393" y="446"/>
                              </a:lnTo>
                              <a:lnTo>
                                <a:pt x="446" y="393"/>
                              </a:lnTo>
                              <a:lnTo>
                                <a:pt x="481" y="325"/>
                              </a:lnTo>
                              <a:lnTo>
                                <a:pt x="494" y="247"/>
                              </a:lnTo>
                              <a:lnTo>
                                <a:pt x="481" y="169"/>
                              </a:lnTo>
                              <a:lnTo>
                                <a:pt x="446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11F0FB" id="docshape4" o:spid="_x0000_s1026" style="position:absolute;margin-left:355.1pt;margin-top:-33.25pt;width:24.7pt;height:24.7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" path="m247,l169,13,101,48,48,101,13,169,,247r13,78l48,393r53,53l169,481r78,13l325,481r68,-35l446,393r35,-68l494,247,481,169,446,101,393,48,325,13,247,xe" stroked="f">
                <v:path arrowok="t" o:connecttype="custom" o:connectlocs="156845,-422275;107315,-414020;64135,-391795;30480,-358140;8255,-314960;0,-265430;8255,-215900;30480,-172720;64135,-139065;107315,-116840;156845,-108585;206375,-116840;249555,-139065;283210,-172720;305435,-215900;313690,-265430;305435,-314960;283210,-358140;249555,-391795;206375,-414020;156845,-4222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67520" behindDoc="1" locked="0" layoutInCell="1" allowOverlap="1" wp14:anchorId="20E4092C" wp14:editId="67409999">
            <wp:simplePos x="0" y="0"/>
            <wp:positionH relativeFrom="page">
              <wp:posOffset>3851041</wp:posOffset>
            </wp:positionH>
            <wp:positionV relativeFrom="paragraph">
              <wp:posOffset>-389914</wp:posOffset>
            </wp:positionV>
            <wp:extent cx="200025" cy="2000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9056" behindDoc="1" locked="0" layoutInCell="1" allowOverlap="1" wp14:anchorId="345180C3" wp14:editId="35C58E2F">
            <wp:simplePos x="0" y="0"/>
            <wp:positionH relativeFrom="page">
              <wp:posOffset>2967751</wp:posOffset>
            </wp:positionH>
            <wp:positionV relativeFrom="paragraph">
              <wp:posOffset>-333136</wp:posOffset>
            </wp:positionV>
            <wp:extent cx="387277" cy="2143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7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combination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DAP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pay:</w:t>
      </w:r>
    </w:p>
    <w:p w14:paraId="456BFD13" w14:textId="77777777" w:rsidR="00103FDE" w:rsidRDefault="00103FDE">
      <w:pPr>
        <w:pStyle w:val="BodyText"/>
        <w:rPr>
          <w:sz w:val="26"/>
        </w:rPr>
      </w:pPr>
    </w:p>
    <w:p w14:paraId="5AD8893C" w14:textId="77777777" w:rsidR="00103FDE" w:rsidRDefault="00103FDE">
      <w:pPr>
        <w:pStyle w:val="BodyText"/>
        <w:rPr>
          <w:sz w:val="22"/>
        </w:rPr>
      </w:pPr>
    </w:p>
    <w:p w14:paraId="401599A4" w14:textId="0131AA8D" w:rsidR="00103FDE" w:rsidRDefault="008E6304">
      <w:pPr>
        <w:pStyle w:val="Heading2"/>
      </w:pPr>
      <w:r>
        <w:rPr>
          <w:noProof/>
        </w:rPr>
        <w:drawing>
          <wp:anchor distT="0" distB="0" distL="0" distR="0" simplePos="0" relativeHeight="487468032" behindDoc="1" locked="0" layoutInCell="1" allowOverlap="1" wp14:anchorId="76EC76A4" wp14:editId="68905C0D">
            <wp:simplePos x="0" y="0"/>
            <wp:positionH relativeFrom="page">
              <wp:posOffset>2793880</wp:posOffset>
            </wp:positionH>
            <wp:positionV relativeFrom="paragraph">
              <wp:posOffset>-19985</wp:posOffset>
            </wp:positionV>
            <wp:extent cx="388311" cy="21473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1" cy="21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8544" behindDoc="1" locked="0" layoutInCell="1" allowOverlap="1" wp14:anchorId="05283CE9" wp14:editId="73B5767B">
            <wp:simplePos x="0" y="0"/>
            <wp:positionH relativeFrom="page">
              <wp:posOffset>5526053</wp:posOffset>
            </wp:positionH>
            <wp:positionV relativeFrom="paragraph">
              <wp:posOffset>-15870</wp:posOffset>
            </wp:positionV>
            <wp:extent cx="416293" cy="23942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93" cy="2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RAD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$480,000.00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DAP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$</w:t>
      </w:r>
      <w:r w:rsidR="00F065D4">
        <w:rPr>
          <w:spacing w:val="-2"/>
        </w:rPr>
        <w:t>109.67</w:t>
      </w:r>
      <w:r>
        <w:t>or</w:t>
      </w:r>
      <w:r>
        <w:rPr>
          <w:spacing w:val="-7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DAP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$240,000.00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$</w:t>
      </w:r>
      <w:r w:rsidR="00F065D4">
        <w:rPr>
          <w:spacing w:val="-2"/>
        </w:rPr>
        <w:t>54.83</w:t>
      </w:r>
    </w:p>
    <w:p w14:paraId="17B3F010" w14:textId="77777777" w:rsidR="00103FDE" w:rsidRDefault="00103FDE">
      <w:pPr>
        <w:pStyle w:val="BodyText"/>
        <w:rPr>
          <w:b/>
        </w:rPr>
      </w:pPr>
    </w:p>
    <w:p w14:paraId="6D0D543A" w14:textId="77777777" w:rsidR="00103FDE" w:rsidRDefault="008E6304">
      <w:pPr>
        <w:pStyle w:val="BodyText"/>
        <w:ind w:left="153"/>
      </w:pPr>
      <w:r>
        <w:t>These</w:t>
      </w:r>
      <w:r>
        <w:rPr>
          <w:spacing w:val="-3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hills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Dandenong</w:t>
      </w:r>
      <w:r>
        <w:rPr>
          <w:spacing w:val="-3"/>
        </w:rPr>
        <w:t xml:space="preserve"> </w:t>
      </w:r>
      <w:r>
        <w:t>ranges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beautiful maintained gardens.</w:t>
      </w:r>
    </w:p>
    <w:p w14:paraId="33651AAD" w14:textId="77777777" w:rsidR="00103FDE" w:rsidRDefault="00103FDE">
      <w:pPr>
        <w:pStyle w:val="BodyText"/>
      </w:pPr>
    </w:p>
    <w:p w14:paraId="48BD1E03" w14:textId="77777777" w:rsidR="00103FDE" w:rsidRDefault="008E6304">
      <w:pPr>
        <w:pStyle w:val="BodyText"/>
        <w:spacing w:line="276" w:lineRule="auto"/>
        <w:ind w:left="153" w:right="101"/>
        <w:jc w:val="both"/>
      </w:pPr>
      <w:r>
        <w:t>Each house has up to 15 residents sharing a common sitting area with comfortable chairs, a television, dining table and chairs and meal preparation area. We offer Single Room accommodation with Ensuite supplied with a height-adjustable single bed, mattress, bed linen, bed side table. Each room is bright with lots of natural light and built-in robes. The rooms have carpet throughout and a fully equipped bathroom.</w:t>
      </w:r>
    </w:p>
    <w:p w14:paraId="1A3537A7" w14:textId="77777777" w:rsidR="00103FDE" w:rsidRDefault="008E6304">
      <w:pPr>
        <w:pStyle w:val="BodyText"/>
        <w:spacing w:before="200" w:line="276" w:lineRule="auto"/>
        <w:ind w:left="153" w:right="104"/>
        <w:jc w:val="both"/>
      </w:pPr>
      <w:r>
        <w:t>Each resident is encouraged to bring their own furniture and furnishings to make their room as homely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wish.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favourite</w:t>
      </w:r>
      <w:r>
        <w:rPr>
          <w:spacing w:val="-10"/>
        </w:rPr>
        <w:t xml:space="preserve"> </w:t>
      </w:r>
      <w:r>
        <w:t>chair,</w:t>
      </w:r>
      <w:r>
        <w:rPr>
          <w:spacing w:val="-11"/>
        </w:rPr>
        <w:t xml:space="preserve"> </w:t>
      </w:r>
      <w:r>
        <w:t>television,</w:t>
      </w:r>
      <w:r>
        <w:rPr>
          <w:spacing w:val="-13"/>
        </w:rPr>
        <w:t xml:space="preserve"> </w:t>
      </w:r>
      <w:r>
        <w:t>pictures,</w:t>
      </w:r>
      <w:r>
        <w:rPr>
          <w:spacing w:val="-11"/>
        </w:rPr>
        <w:t xml:space="preserve"> </w:t>
      </w:r>
      <w:r>
        <w:t>books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personal </w:t>
      </w:r>
      <w:r>
        <w:rPr>
          <w:spacing w:val="-2"/>
        </w:rPr>
        <w:t>belongings.</w:t>
      </w:r>
    </w:p>
    <w:p w14:paraId="06A4BDFD" w14:textId="77777777" w:rsidR="00103FDE" w:rsidRDefault="008E6304">
      <w:pPr>
        <w:pStyle w:val="Heading1"/>
        <w:spacing w:before="198"/>
        <w:ind w:left="153"/>
        <w:jc w:val="both"/>
      </w:pPr>
      <w:r>
        <w:t>Fees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Charges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Aged</w:t>
      </w:r>
      <w:r>
        <w:rPr>
          <w:spacing w:val="-11"/>
        </w:rPr>
        <w:t xml:space="preserve"> </w:t>
      </w:r>
      <w:r>
        <w:rPr>
          <w:spacing w:val="-4"/>
        </w:rPr>
        <w:t>Care</w:t>
      </w:r>
    </w:p>
    <w:p w14:paraId="79194EDA" w14:textId="77777777" w:rsidR="00103FDE" w:rsidRDefault="008E6304">
      <w:pPr>
        <w:pStyle w:val="BodyText"/>
        <w:spacing w:before="301" w:line="278" w:lineRule="auto"/>
        <w:ind w:left="153" w:right="100"/>
        <w:jc w:val="both"/>
      </w:pPr>
      <w:r>
        <w:t>Fees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aged</w:t>
      </w:r>
      <w:r>
        <w:rPr>
          <w:spacing w:val="-6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dependent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situation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resident.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 choose to pay your aged care fees by a:</w:t>
      </w:r>
    </w:p>
    <w:p w14:paraId="5AF2E706" w14:textId="77777777" w:rsidR="00103FDE" w:rsidRDefault="008E6304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196"/>
        <w:ind w:hanging="361"/>
        <w:rPr>
          <w:sz w:val="24"/>
        </w:rPr>
      </w:pPr>
      <w:r>
        <w:rPr>
          <w:sz w:val="24"/>
        </w:rPr>
        <w:t>lump-sum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‘Refundable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Deposit’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RAD</w:t>
      </w:r>
    </w:p>
    <w:p w14:paraId="3395A553" w14:textId="77777777" w:rsidR="00103FDE" w:rsidRDefault="00103FDE">
      <w:pPr>
        <w:pStyle w:val="BodyText"/>
        <w:spacing w:before="11"/>
        <w:rPr>
          <w:sz w:val="23"/>
        </w:rPr>
      </w:pPr>
    </w:p>
    <w:p w14:paraId="0EF43A52" w14:textId="77777777" w:rsidR="00103FDE" w:rsidRDefault="008E6304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ind w:hanging="361"/>
        <w:rPr>
          <w:sz w:val="24"/>
        </w:rPr>
      </w:pPr>
      <w:r>
        <w:rPr>
          <w:sz w:val="24"/>
        </w:rPr>
        <w:t>rental-type</w:t>
      </w:r>
      <w:r>
        <w:rPr>
          <w:spacing w:val="-6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‘Daily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Payment’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DAP</w:t>
      </w:r>
    </w:p>
    <w:p w14:paraId="4A6E151C" w14:textId="77777777" w:rsidR="00103FDE" w:rsidRDefault="00103FDE">
      <w:pPr>
        <w:pStyle w:val="BodyText"/>
        <w:spacing w:before="8"/>
        <w:rPr>
          <w:sz w:val="23"/>
        </w:rPr>
      </w:pPr>
    </w:p>
    <w:p w14:paraId="7C2CAB49" w14:textId="77777777" w:rsidR="00103FDE" w:rsidRDefault="008E6304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ind w:hanging="361"/>
        <w:rPr>
          <w:sz w:val="24"/>
        </w:rPr>
      </w:pPr>
      <w:r>
        <w:rPr>
          <w:sz w:val="24"/>
        </w:rPr>
        <w:t>combination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DAP</w:t>
      </w:r>
    </w:p>
    <w:p w14:paraId="58B400BC" w14:textId="77777777" w:rsidR="00103FDE" w:rsidRDefault="00103FDE">
      <w:pPr>
        <w:pStyle w:val="BodyText"/>
        <w:spacing w:before="9"/>
        <w:rPr>
          <w:sz w:val="23"/>
        </w:rPr>
      </w:pPr>
    </w:p>
    <w:p w14:paraId="0C8D17D3" w14:textId="77777777" w:rsidR="00103FDE" w:rsidRDefault="008E6304">
      <w:pPr>
        <w:pStyle w:val="BodyText"/>
        <w:ind w:left="153"/>
      </w:pP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preference.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 be required to pay the accommodation payment until you decide.</w:t>
      </w:r>
    </w:p>
    <w:p w14:paraId="1BD79FDE" w14:textId="77777777" w:rsidR="00103FDE" w:rsidRDefault="00103FDE">
      <w:pPr>
        <w:pStyle w:val="BodyText"/>
        <w:rPr>
          <w:sz w:val="20"/>
        </w:rPr>
      </w:pPr>
    </w:p>
    <w:p w14:paraId="3A1CD38D" w14:textId="77777777" w:rsidR="00103FDE" w:rsidRDefault="00103FDE">
      <w:pPr>
        <w:pStyle w:val="BodyText"/>
        <w:rPr>
          <w:sz w:val="20"/>
        </w:rPr>
      </w:pPr>
    </w:p>
    <w:p w14:paraId="7EECA222" w14:textId="77777777" w:rsidR="00103FDE" w:rsidRDefault="00103FDE">
      <w:pPr>
        <w:pStyle w:val="BodyText"/>
        <w:rPr>
          <w:sz w:val="20"/>
        </w:rPr>
      </w:pPr>
    </w:p>
    <w:p w14:paraId="5714F15B" w14:textId="77777777" w:rsidR="00103FDE" w:rsidRDefault="00103FDE">
      <w:pPr>
        <w:pStyle w:val="BodyText"/>
        <w:rPr>
          <w:sz w:val="20"/>
        </w:rPr>
      </w:pPr>
    </w:p>
    <w:p w14:paraId="597C0567" w14:textId="77777777" w:rsidR="00103FDE" w:rsidRDefault="00103FDE">
      <w:pPr>
        <w:pStyle w:val="BodyText"/>
        <w:spacing w:before="2"/>
        <w:rPr>
          <w:sz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3146"/>
        <w:gridCol w:w="2828"/>
      </w:tblGrid>
      <w:tr w:rsidR="00103FDE" w14:paraId="48A17355" w14:textId="77777777">
        <w:trPr>
          <w:trHeight w:val="244"/>
        </w:trPr>
        <w:tc>
          <w:tcPr>
            <w:tcW w:w="3153" w:type="dxa"/>
          </w:tcPr>
          <w:p w14:paraId="05E815FD" w14:textId="77777777" w:rsidR="00103FDE" w:rsidRDefault="008E6304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4F6128"/>
              </w:rPr>
              <w:t>736</w:t>
            </w:r>
            <w:r>
              <w:rPr>
                <w:rFonts w:ascii="Calibri"/>
                <w:color w:val="4F6128"/>
                <w:spacing w:val="-5"/>
              </w:rPr>
              <w:t xml:space="preserve"> </w:t>
            </w:r>
            <w:r>
              <w:rPr>
                <w:rFonts w:ascii="Calibri"/>
                <w:color w:val="4F6128"/>
              </w:rPr>
              <w:t>Mount</w:t>
            </w:r>
            <w:r>
              <w:rPr>
                <w:rFonts w:ascii="Calibri"/>
                <w:color w:val="4F6128"/>
                <w:spacing w:val="-5"/>
              </w:rPr>
              <w:t xml:space="preserve"> </w:t>
            </w:r>
            <w:r>
              <w:rPr>
                <w:rFonts w:ascii="Calibri"/>
                <w:color w:val="4F6128"/>
              </w:rPr>
              <w:t>Dandenong</w:t>
            </w:r>
            <w:r>
              <w:rPr>
                <w:rFonts w:ascii="Calibri"/>
                <w:color w:val="4F6128"/>
                <w:spacing w:val="-3"/>
              </w:rPr>
              <w:t xml:space="preserve"> </w:t>
            </w:r>
            <w:r>
              <w:rPr>
                <w:rFonts w:ascii="Calibri"/>
                <w:color w:val="4F6128"/>
                <w:spacing w:val="-5"/>
              </w:rPr>
              <w:t>Rd</w:t>
            </w:r>
          </w:p>
        </w:tc>
        <w:tc>
          <w:tcPr>
            <w:tcW w:w="3146" w:type="dxa"/>
          </w:tcPr>
          <w:p w14:paraId="33A04F05" w14:textId="77777777" w:rsidR="00103FDE" w:rsidRDefault="008E6304">
            <w:pPr>
              <w:pStyle w:val="TableParagraph"/>
              <w:spacing w:line="225" w:lineRule="exact"/>
              <w:ind w:left="759"/>
              <w:rPr>
                <w:rFonts w:ascii="Calibri"/>
              </w:rPr>
            </w:pPr>
            <w:r>
              <w:rPr>
                <w:rFonts w:ascii="Calibri"/>
                <w:color w:val="4F6128"/>
              </w:rPr>
              <w:t>Ph:</w:t>
            </w:r>
            <w:r>
              <w:rPr>
                <w:rFonts w:ascii="Calibri"/>
                <w:color w:val="4F6128"/>
                <w:spacing w:val="44"/>
              </w:rPr>
              <w:t xml:space="preserve"> </w:t>
            </w:r>
            <w:r>
              <w:rPr>
                <w:rFonts w:ascii="Calibri"/>
                <w:color w:val="4F6128"/>
              </w:rPr>
              <w:t>03</w:t>
            </w:r>
            <w:r>
              <w:rPr>
                <w:rFonts w:ascii="Calibri"/>
                <w:color w:val="4F6128"/>
                <w:spacing w:val="-3"/>
              </w:rPr>
              <w:t xml:space="preserve"> </w:t>
            </w:r>
            <w:r>
              <w:rPr>
                <w:rFonts w:ascii="Calibri"/>
                <w:color w:val="4F6128"/>
              </w:rPr>
              <w:t>9728</w:t>
            </w:r>
            <w:r>
              <w:rPr>
                <w:rFonts w:ascii="Calibri"/>
                <w:color w:val="4F6128"/>
                <w:spacing w:val="-2"/>
              </w:rPr>
              <w:t xml:space="preserve"> </w:t>
            </w:r>
            <w:r>
              <w:rPr>
                <w:rFonts w:ascii="Calibri"/>
                <w:color w:val="4F6128"/>
                <w:spacing w:val="-4"/>
              </w:rPr>
              <w:t>7400</w:t>
            </w:r>
          </w:p>
        </w:tc>
        <w:tc>
          <w:tcPr>
            <w:tcW w:w="2828" w:type="dxa"/>
          </w:tcPr>
          <w:p w14:paraId="280450EE" w14:textId="77777777" w:rsidR="00103FDE" w:rsidRDefault="00103F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3FDE" w14:paraId="729A1212" w14:textId="77777777">
        <w:trPr>
          <w:trHeight w:val="269"/>
        </w:trPr>
        <w:tc>
          <w:tcPr>
            <w:tcW w:w="3153" w:type="dxa"/>
          </w:tcPr>
          <w:p w14:paraId="74D2588C" w14:textId="77777777" w:rsidR="00103FDE" w:rsidRDefault="008E6304">
            <w:pPr>
              <w:pStyle w:val="TableParagraph"/>
              <w:spacing w:line="249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4F6128"/>
              </w:rPr>
              <w:t>Kilsyth,</w:t>
            </w:r>
            <w:r>
              <w:rPr>
                <w:rFonts w:ascii="Calibri"/>
                <w:color w:val="4F6128"/>
                <w:spacing w:val="-2"/>
              </w:rPr>
              <w:t xml:space="preserve"> </w:t>
            </w:r>
            <w:r>
              <w:rPr>
                <w:rFonts w:ascii="Calibri"/>
                <w:color w:val="4F6128"/>
              </w:rPr>
              <w:t>VIC</w:t>
            </w:r>
            <w:r>
              <w:rPr>
                <w:rFonts w:ascii="Calibri"/>
                <w:color w:val="4F6128"/>
                <w:spacing w:val="-4"/>
              </w:rPr>
              <w:t xml:space="preserve"> 3137</w:t>
            </w:r>
          </w:p>
        </w:tc>
        <w:tc>
          <w:tcPr>
            <w:tcW w:w="3146" w:type="dxa"/>
          </w:tcPr>
          <w:p w14:paraId="449BD670" w14:textId="77777777" w:rsidR="00103FDE" w:rsidRDefault="008E6304">
            <w:pPr>
              <w:pStyle w:val="TableParagraph"/>
              <w:spacing w:line="249" w:lineRule="exact"/>
              <w:ind w:left="742"/>
              <w:rPr>
                <w:rFonts w:ascii="Calibri"/>
              </w:rPr>
            </w:pPr>
            <w:r>
              <w:rPr>
                <w:rFonts w:ascii="Calibri"/>
                <w:color w:val="4F6128"/>
              </w:rPr>
              <w:t>Fax:</w:t>
            </w:r>
            <w:r>
              <w:rPr>
                <w:rFonts w:ascii="Calibri"/>
                <w:color w:val="4F6128"/>
                <w:spacing w:val="-6"/>
              </w:rPr>
              <w:t xml:space="preserve"> </w:t>
            </w:r>
            <w:r>
              <w:rPr>
                <w:rFonts w:ascii="Calibri"/>
                <w:color w:val="4F6128"/>
              </w:rPr>
              <w:t>03</w:t>
            </w:r>
            <w:r>
              <w:rPr>
                <w:rFonts w:ascii="Calibri"/>
                <w:color w:val="4F6128"/>
                <w:spacing w:val="-3"/>
              </w:rPr>
              <w:t xml:space="preserve"> </w:t>
            </w:r>
            <w:r>
              <w:rPr>
                <w:rFonts w:ascii="Calibri"/>
                <w:color w:val="4F6128"/>
              </w:rPr>
              <w:t>9728</w:t>
            </w:r>
            <w:r>
              <w:rPr>
                <w:rFonts w:ascii="Calibri"/>
                <w:color w:val="4F6128"/>
                <w:spacing w:val="-4"/>
              </w:rPr>
              <w:t xml:space="preserve"> 9124</w:t>
            </w:r>
          </w:p>
        </w:tc>
        <w:tc>
          <w:tcPr>
            <w:tcW w:w="2828" w:type="dxa"/>
          </w:tcPr>
          <w:p w14:paraId="297E6FF7" w14:textId="77777777" w:rsidR="00103FDE" w:rsidRDefault="00103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DE" w14:paraId="2990B6C1" w14:textId="77777777">
        <w:trPr>
          <w:trHeight w:val="245"/>
        </w:trPr>
        <w:tc>
          <w:tcPr>
            <w:tcW w:w="3153" w:type="dxa"/>
          </w:tcPr>
          <w:p w14:paraId="1BB43759" w14:textId="77777777" w:rsidR="00103FDE" w:rsidRDefault="00103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</w:tcPr>
          <w:p w14:paraId="6BBC2014" w14:textId="77777777" w:rsidR="00103FDE" w:rsidRDefault="001B3E99">
            <w:pPr>
              <w:pStyle w:val="TableParagraph"/>
              <w:spacing w:line="225" w:lineRule="exact"/>
              <w:ind w:left="742"/>
              <w:rPr>
                <w:rFonts w:ascii="Calibri"/>
              </w:rPr>
            </w:pPr>
            <w:hyperlink r:id="rId14">
              <w:r w:rsidR="008E6304">
                <w:rPr>
                  <w:rFonts w:ascii="Calibri"/>
                  <w:color w:val="0000FF"/>
                  <w:spacing w:val="-2"/>
                  <w:u w:val="single" w:color="0000FF"/>
                </w:rPr>
                <w:t>www.micare.com.au</w:t>
              </w:r>
            </w:hyperlink>
          </w:p>
        </w:tc>
        <w:tc>
          <w:tcPr>
            <w:tcW w:w="2828" w:type="dxa"/>
          </w:tcPr>
          <w:p w14:paraId="2B279BCC" w14:textId="2306D5DD" w:rsidR="00103FDE" w:rsidRDefault="008E6304">
            <w:pPr>
              <w:pStyle w:val="TableParagraph"/>
              <w:spacing w:line="225" w:lineRule="exact"/>
              <w:ind w:left="549"/>
              <w:rPr>
                <w:rFonts w:ascii="Calibri"/>
              </w:rPr>
            </w:pPr>
            <w:r>
              <w:rPr>
                <w:rFonts w:ascii="Calibri"/>
                <w:color w:val="4F6128"/>
              </w:rPr>
              <w:t>Updated:</w:t>
            </w:r>
            <w:r>
              <w:rPr>
                <w:rFonts w:ascii="Calibri"/>
                <w:color w:val="4F6128"/>
                <w:spacing w:val="-4"/>
              </w:rPr>
              <w:t xml:space="preserve"> </w:t>
            </w:r>
            <w:r w:rsidR="00CA075C">
              <w:rPr>
                <w:rFonts w:ascii="Calibri"/>
                <w:color w:val="4F6128"/>
              </w:rPr>
              <w:t>03</w:t>
            </w:r>
            <w:r>
              <w:rPr>
                <w:rFonts w:ascii="Calibri"/>
                <w:color w:val="4F6128"/>
                <w:spacing w:val="-3"/>
              </w:rPr>
              <w:t xml:space="preserve"> </w:t>
            </w:r>
            <w:r w:rsidR="00CA075C">
              <w:rPr>
                <w:rFonts w:ascii="Calibri"/>
                <w:color w:val="4F6128"/>
              </w:rPr>
              <w:t>July</w:t>
            </w:r>
            <w:r>
              <w:rPr>
                <w:rFonts w:ascii="Calibri"/>
                <w:color w:val="4F6128"/>
                <w:spacing w:val="-3"/>
              </w:rPr>
              <w:t xml:space="preserve"> </w:t>
            </w:r>
            <w:r>
              <w:rPr>
                <w:rFonts w:ascii="Calibri"/>
                <w:color w:val="4F6128"/>
                <w:spacing w:val="-4"/>
              </w:rPr>
              <w:t>2023</w:t>
            </w:r>
          </w:p>
        </w:tc>
      </w:tr>
    </w:tbl>
    <w:p w14:paraId="2FBFD531" w14:textId="77777777" w:rsidR="00103FDE" w:rsidRDefault="00103FDE">
      <w:pPr>
        <w:spacing w:line="225" w:lineRule="exact"/>
        <w:rPr>
          <w:rFonts w:ascii="Calibri"/>
        </w:rPr>
        <w:sectPr w:rsidR="00103FDE">
          <w:type w:val="continuous"/>
          <w:pgSz w:w="11910" w:h="16840"/>
          <w:pgMar w:top="960" w:right="600" w:bottom="280" w:left="840" w:header="720" w:footer="720" w:gutter="0"/>
          <w:cols w:space="720"/>
        </w:sectPr>
      </w:pPr>
    </w:p>
    <w:p w14:paraId="6D6292CA" w14:textId="77777777" w:rsidR="00103FDE" w:rsidRDefault="008E6304">
      <w:pPr>
        <w:pStyle w:val="BodyText"/>
        <w:spacing w:before="79"/>
        <w:ind w:left="153"/>
      </w:pPr>
      <w:r>
        <w:lastRenderedPageBreak/>
        <w:t>There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fee’s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 pay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MiCare</w:t>
      </w:r>
    </w:p>
    <w:p w14:paraId="79A62EFD" w14:textId="77777777" w:rsidR="00103FDE" w:rsidRDefault="00103FDE">
      <w:pPr>
        <w:pStyle w:val="BodyText"/>
        <w:spacing w:before="11"/>
        <w:rPr>
          <w:sz w:val="23"/>
        </w:rPr>
      </w:pPr>
    </w:p>
    <w:p w14:paraId="7765976B" w14:textId="77777777" w:rsidR="00103FDE" w:rsidRDefault="008E6304">
      <w:pPr>
        <w:pStyle w:val="Heading2"/>
      </w:pPr>
      <w:r>
        <w:rPr>
          <w:w w:val="95"/>
        </w:rPr>
        <w:t>Accommodation</w:t>
      </w:r>
      <w:r>
        <w:rPr>
          <w:spacing w:val="75"/>
        </w:rPr>
        <w:t xml:space="preserve"> </w:t>
      </w:r>
      <w:r>
        <w:rPr>
          <w:spacing w:val="-2"/>
        </w:rPr>
        <w:t>payment</w:t>
      </w:r>
    </w:p>
    <w:p w14:paraId="0F6ED949" w14:textId="77777777" w:rsidR="00103FDE" w:rsidRDefault="008E6304">
      <w:pPr>
        <w:pStyle w:val="BodyText"/>
        <w:spacing w:before="1"/>
        <w:ind w:left="153"/>
      </w:pPr>
      <w:r>
        <w:t>Dependent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findings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Centrelink</w:t>
      </w:r>
      <w:r>
        <w:rPr>
          <w:spacing w:val="80"/>
        </w:rPr>
        <w:t xml:space="preserve"> </w:t>
      </w:r>
      <w:r>
        <w:t>Income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Asset</w:t>
      </w:r>
      <w:r>
        <w:rPr>
          <w:spacing w:val="80"/>
        </w:rPr>
        <w:t xml:space="preserve"> </w:t>
      </w:r>
      <w:r>
        <w:t>will</w:t>
      </w:r>
      <w:r>
        <w:rPr>
          <w:spacing w:val="80"/>
        </w:rPr>
        <w:t xml:space="preserve"> </w:t>
      </w:r>
      <w:r>
        <w:t>depend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accommodation payment you will eligible to pay.</w:t>
      </w:r>
    </w:p>
    <w:p w14:paraId="2A929146" w14:textId="77777777" w:rsidR="00103FDE" w:rsidRDefault="00103FDE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1414"/>
        <w:gridCol w:w="7552"/>
      </w:tblGrid>
      <w:tr w:rsidR="00103FDE" w14:paraId="758FEAD6" w14:textId="77777777">
        <w:trPr>
          <w:trHeight w:val="2046"/>
        </w:trPr>
        <w:tc>
          <w:tcPr>
            <w:tcW w:w="1232" w:type="dxa"/>
            <w:shd w:val="clear" w:color="auto" w:fill="DBE4F0"/>
          </w:tcPr>
          <w:p w14:paraId="53DBF668" w14:textId="77777777" w:rsidR="00103FDE" w:rsidRDefault="00103FDE">
            <w:pPr>
              <w:pStyle w:val="TableParagraph"/>
              <w:spacing w:before="10"/>
              <w:rPr>
                <w:sz w:val="21"/>
              </w:rPr>
            </w:pPr>
          </w:p>
          <w:p w14:paraId="3888D4AA" w14:textId="77777777" w:rsidR="00103FDE" w:rsidRDefault="008E63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1.</w:t>
            </w:r>
          </w:p>
        </w:tc>
        <w:tc>
          <w:tcPr>
            <w:tcW w:w="1414" w:type="dxa"/>
            <w:shd w:val="clear" w:color="auto" w:fill="DBE4F0"/>
          </w:tcPr>
          <w:p w14:paraId="74535246" w14:textId="77777777" w:rsidR="00103FDE" w:rsidRDefault="008E6304">
            <w:pPr>
              <w:pStyle w:val="TableParagraph"/>
              <w:ind w:left="190" w:right="181"/>
              <w:jc w:val="center"/>
              <w:rPr>
                <w:b/>
              </w:rPr>
            </w:pPr>
            <w:r>
              <w:rPr>
                <w:b/>
                <w:spacing w:val="-5"/>
              </w:rPr>
              <w:t>RAD</w:t>
            </w:r>
          </w:p>
        </w:tc>
        <w:tc>
          <w:tcPr>
            <w:tcW w:w="7552" w:type="dxa"/>
            <w:shd w:val="clear" w:color="auto" w:fill="DBE4F0"/>
          </w:tcPr>
          <w:p w14:paraId="3B884370" w14:textId="77777777" w:rsidR="00103FDE" w:rsidRDefault="008E6304">
            <w:pPr>
              <w:pStyle w:val="TableParagraph"/>
              <w:ind w:left="106" w:right="97"/>
              <w:jc w:val="both"/>
            </w:pPr>
            <w:r>
              <w:t>This is a lump-sum payment called Refundable Accommodation Deposit (RAD). A RAD is an interest-free loan to an aged care home. The balance 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deposit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refunded</w:t>
            </w:r>
            <w:r>
              <w:rPr>
                <w:spacing w:val="-10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leave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home</w:t>
            </w:r>
            <w:r>
              <w:rPr>
                <w:spacing w:val="-7"/>
              </w:rPr>
              <w:t xml:space="preserve"> </w:t>
            </w:r>
            <w:r>
              <w:t>less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amount</w:t>
            </w:r>
            <w:r>
              <w:rPr>
                <w:spacing w:val="-9"/>
              </w:rPr>
              <w:t xml:space="preserve"> </w:t>
            </w:r>
            <w:r>
              <w:t>you’ve agreed to have deducted. The Australian Government guarantees the repayment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lump</w:t>
            </w:r>
            <w:r>
              <w:rPr>
                <w:spacing w:val="-5"/>
              </w:rPr>
              <w:t xml:space="preserve"> </w:t>
            </w:r>
            <w:r>
              <w:t>sum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MiCare</w:t>
            </w:r>
            <w:r>
              <w:rPr>
                <w:spacing w:val="-3"/>
              </w:rPr>
              <w:t xml:space="preserve"> </w:t>
            </w:r>
            <w:r>
              <w:t>becomes</w:t>
            </w:r>
            <w:r>
              <w:rPr>
                <w:spacing w:val="-5"/>
              </w:rPr>
              <w:t xml:space="preserve"> </w:t>
            </w:r>
            <w:r>
              <w:t>bankrupt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insolvent.</w:t>
            </w:r>
            <w:r>
              <w:rPr>
                <w:spacing w:val="-2"/>
              </w:rPr>
              <w:t xml:space="preserve"> </w:t>
            </w:r>
            <w:r>
              <w:t>This means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sure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RAD</w:t>
            </w:r>
            <w:r>
              <w:rPr>
                <w:spacing w:val="-12"/>
              </w:rPr>
              <w:t xml:space="preserve"> </w:t>
            </w:r>
            <w:r>
              <w:t>balance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refunded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estate.</w:t>
            </w:r>
          </w:p>
        </w:tc>
      </w:tr>
      <w:tr w:rsidR="00103FDE" w14:paraId="67F481BA" w14:textId="77777777">
        <w:trPr>
          <w:trHeight w:val="1793"/>
        </w:trPr>
        <w:tc>
          <w:tcPr>
            <w:tcW w:w="1232" w:type="dxa"/>
            <w:shd w:val="clear" w:color="auto" w:fill="DBE4F0"/>
          </w:tcPr>
          <w:p w14:paraId="2D311B10" w14:textId="77777777" w:rsidR="00103FDE" w:rsidRDefault="008E63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414" w:type="dxa"/>
            <w:shd w:val="clear" w:color="auto" w:fill="DBE4F0"/>
          </w:tcPr>
          <w:p w14:paraId="4FE81073" w14:textId="77777777" w:rsidR="00103FDE" w:rsidRDefault="008E6304">
            <w:pPr>
              <w:pStyle w:val="TableParagraph"/>
              <w:ind w:left="190" w:right="184"/>
              <w:jc w:val="center"/>
              <w:rPr>
                <w:b/>
              </w:rPr>
            </w:pPr>
            <w:r>
              <w:rPr>
                <w:b/>
                <w:spacing w:val="-5"/>
              </w:rPr>
              <w:t>DAP</w:t>
            </w:r>
          </w:p>
        </w:tc>
        <w:tc>
          <w:tcPr>
            <w:tcW w:w="7552" w:type="dxa"/>
            <w:shd w:val="clear" w:color="auto" w:fill="DBE4F0"/>
          </w:tcPr>
          <w:p w14:paraId="14CBEB3D" w14:textId="77777777" w:rsidR="00103FDE" w:rsidRDefault="008E6304">
            <w:pPr>
              <w:pStyle w:val="TableParagraph"/>
              <w:ind w:left="106" w:right="98"/>
              <w:jc w:val="both"/>
            </w:pPr>
            <w:r>
              <w:t>This</w:t>
            </w:r>
            <w:r>
              <w:rPr>
                <w:spacing w:val="-16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periodic</w:t>
            </w:r>
            <w:r>
              <w:rPr>
                <w:spacing w:val="-16"/>
              </w:rPr>
              <w:t xml:space="preserve"> </w:t>
            </w:r>
            <w:r>
              <w:t>payment</w:t>
            </w:r>
            <w:r>
              <w:rPr>
                <w:spacing w:val="-15"/>
              </w:rPr>
              <w:t xml:space="preserve"> </w:t>
            </w:r>
            <w:r>
              <w:t>called</w:t>
            </w:r>
            <w:r>
              <w:rPr>
                <w:spacing w:val="-15"/>
              </w:rPr>
              <w:t xml:space="preserve"> </w:t>
            </w:r>
            <w:r>
              <w:t>Daily</w:t>
            </w:r>
            <w:r>
              <w:rPr>
                <w:spacing w:val="-15"/>
              </w:rPr>
              <w:t xml:space="preserve"> </w:t>
            </w:r>
            <w:r>
              <w:t>Accommodation</w:t>
            </w:r>
            <w:r>
              <w:rPr>
                <w:spacing w:val="-16"/>
              </w:rPr>
              <w:t xml:space="preserve"> </w:t>
            </w:r>
            <w:r>
              <w:t>Payment</w:t>
            </w:r>
            <w:r>
              <w:rPr>
                <w:spacing w:val="-15"/>
              </w:rPr>
              <w:t xml:space="preserve"> </w:t>
            </w:r>
            <w:r>
              <w:t>(DAP).</w:t>
            </w:r>
            <w:r>
              <w:rPr>
                <w:spacing w:val="-15"/>
              </w:rPr>
              <w:t xml:space="preserve"> </w:t>
            </w:r>
            <w:r>
              <w:t>The DAP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8"/>
              </w:rPr>
              <w:t xml:space="preserve"> </w:t>
            </w:r>
            <w:r>
              <w:t>payable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unpaid</w:t>
            </w:r>
            <w:r>
              <w:rPr>
                <w:spacing w:val="-10"/>
              </w:rPr>
              <w:t xml:space="preserve"> </w:t>
            </w:r>
            <w:r>
              <w:t>RAD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charged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month in advance. The DAP is not refundable except for any advanced payments if you leave MiCare.</w:t>
            </w:r>
          </w:p>
          <w:p w14:paraId="6E0C465E" w14:textId="77777777" w:rsidR="00103FDE" w:rsidRDefault="008E6304">
            <w:pPr>
              <w:pStyle w:val="TableParagraph"/>
              <w:spacing w:before="1"/>
              <w:ind w:left="106" w:right="102"/>
              <w:jc w:val="both"/>
            </w:pPr>
            <w:r>
              <w:t>The DAP is calculated using the Maximum Permissible Interest Rate which is set by the Australian Government</w:t>
            </w:r>
          </w:p>
        </w:tc>
      </w:tr>
      <w:tr w:rsidR="00103FDE" w14:paraId="20772043" w14:textId="77777777">
        <w:trPr>
          <w:trHeight w:val="529"/>
        </w:trPr>
        <w:tc>
          <w:tcPr>
            <w:tcW w:w="1232" w:type="dxa"/>
            <w:shd w:val="clear" w:color="auto" w:fill="DBE4F0"/>
          </w:tcPr>
          <w:p w14:paraId="2A21A6E5" w14:textId="77777777" w:rsidR="00103FDE" w:rsidRDefault="008E6304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414" w:type="dxa"/>
            <w:shd w:val="clear" w:color="auto" w:fill="DBE4F0"/>
          </w:tcPr>
          <w:p w14:paraId="680C6F5D" w14:textId="77777777" w:rsidR="00103FDE" w:rsidRDefault="008E6304">
            <w:pPr>
              <w:pStyle w:val="TableParagraph"/>
              <w:spacing w:before="2"/>
              <w:ind w:left="190" w:right="184"/>
              <w:jc w:val="center"/>
              <w:rPr>
                <w:b/>
              </w:rPr>
            </w:pPr>
            <w:r>
              <w:rPr>
                <w:b/>
                <w:spacing w:val="-2"/>
              </w:rPr>
              <w:t>RAD/DAP</w:t>
            </w:r>
          </w:p>
        </w:tc>
        <w:tc>
          <w:tcPr>
            <w:tcW w:w="7552" w:type="dxa"/>
            <w:shd w:val="clear" w:color="auto" w:fill="DBE4F0"/>
          </w:tcPr>
          <w:p w14:paraId="40192A43" w14:textId="77777777" w:rsidR="00103FDE" w:rsidRDefault="008E6304">
            <w:pPr>
              <w:pStyle w:val="TableParagraph"/>
              <w:spacing w:before="2"/>
              <w:ind w:left="106"/>
            </w:pPr>
            <w:r>
              <w:t>This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combination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lump-sum</w:t>
            </w:r>
            <w:r>
              <w:rPr>
                <w:spacing w:val="-6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periodic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payment.</w:t>
            </w:r>
          </w:p>
        </w:tc>
      </w:tr>
      <w:tr w:rsidR="00103FDE" w14:paraId="3314861A" w14:textId="77777777">
        <w:trPr>
          <w:trHeight w:val="1288"/>
        </w:trPr>
        <w:tc>
          <w:tcPr>
            <w:tcW w:w="1232" w:type="dxa"/>
            <w:shd w:val="clear" w:color="auto" w:fill="DBE4F0"/>
          </w:tcPr>
          <w:p w14:paraId="151D6E9A" w14:textId="77777777" w:rsidR="00103FDE" w:rsidRDefault="008E63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414" w:type="dxa"/>
            <w:shd w:val="clear" w:color="auto" w:fill="DBE4F0"/>
          </w:tcPr>
          <w:p w14:paraId="2528CFA1" w14:textId="77777777" w:rsidR="00103FDE" w:rsidRDefault="008E6304">
            <w:pPr>
              <w:pStyle w:val="TableParagraph"/>
              <w:ind w:left="190" w:right="17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Drawing </w:t>
            </w:r>
            <w:r>
              <w:rPr>
                <w:b/>
              </w:rPr>
              <w:t>down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4"/>
              </w:rPr>
              <w:t>RAD</w:t>
            </w:r>
          </w:p>
        </w:tc>
        <w:tc>
          <w:tcPr>
            <w:tcW w:w="7552" w:type="dxa"/>
            <w:shd w:val="clear" w:color="auto" w:fill="DBE4F0"/>
          </w:tcPr>
          <w:p w14:paraId="29B22A7B" w14:textId="77777777" w:rsidR="00103FDE" w:rsidRDefault="008E6304">
            <w:pPr>
              <w:pStyle w:val="TableParagraph"/>
              <w:ind w:left="106" w:right="98"/>
              <w:jc w:val="both"/>
            </w:pPr>
            <w:r>
              <w:t>If you choose a combination method, there is the option to have your DAP taken</w:t>
            </w:r>
            <w:r>
              <w:rPr>
                <w:spacing w:val="-7"/>
              </w:rPr>
              <w:t xml:space="preserve"> </w:t>
            </w:r>
            <w:r>
              <w:t>out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RAD.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means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amount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RAD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 reduced</w:t>
            </w:r>
            <w:r>
              <w:rPr>
                <w:spacing w:val="-7"/>
              </w:rPr>
              <w:t xml:space="preserve"> </w:t>
            </w:r>
            <w:r>
              <w:t>over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DAP,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calculated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unpaid</w:t>
            </w:r>
            <w:r>
              <w:rPr>
                <w:spacing w:val="-7"/>
              </w:rPr>
              <w:t xml:space="preserve"> </w:t>
            </w:r>
            <w:r>
              <w:t>portion</w:t>
            </w:r>
            <w:r>
              <w:rPr>
                <w:spacing w:val="-8"/>
              </w:rPr>
              <w:t xml:space="preserve"> </w:t>
            </w:r>
            <w:r>
              <w:t>of the RAD, increases.</w:t>
            </w:r>
          </w:p>
        </w:tc>
      </w:tr>
      <w:tr w:rsidR="00103FDE" w14:paraId="3483AD54" w14:textId="77777777">
        <w:trPr>
          <w:trHeight w:val="1288"/>
        </w:trPr>
        <w:tc>
          <w:tcPr>
            <w:tcW w:w="1232" w:type="dxa"/>
            <w:shd w:val="clear" w:color="auto" w:fill="F1DBDB"/>
          </w:tcPr>
          <w:p w14:paraId="35696FFC" w14:textId="77777777" w:rsidR="00103FDE" w:rsidRDefault="00103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shd w:val="clear" w:color="auto" w:fill="F1DBDB"/>
          </w:tcPr>
          <w:p w14:paraId="28F9D68A" w14:textId="77777777" w:rsidR="00103FDE" w:rsidRDefault="008E6304">
            <w:pPr>
              <w:pStyle w:val="TableParagraph"/>
              <w:ind w:left="190" w:right="181"/>
              <w:jc w:val="center"/>
              <w:rPr>
                <w:b/>
              </w:rPr>
            </w:pPr>
            <w:r>
              <w:rPr>
                <w:b/>
                <w:spacing w:val="-5"/>
              </w:rPr>
              <w:t>RAC</w:t>
            </w:r>
          </w:p>
        </w:tc>
        <w:tc>
          <w:tcPr>
            <w:tcW w:w="7552" w:type="dxa"/>
            <w:shd w:val="clear" w:color="auto" w:fill="F1DBDB"/>
          </w:tcPr>
          <w:p w14:paraId="13A82442" w14:textId="77777777" w:rsidR="00103FDE" w:rsidRDefault="008E6304">
            <w:pPr>
              <w:pStyle w:val="TableParagraph"/>
              <w:ind w:left="106" w:right="98"/>
              <w:jc w:val="both"/>
            </w:pPr>
            <w:r>
              <w:t>This is a Refundable Accommodation Contribution (RAC) which applies if you are Partially Supported. A reduced room cost for those with limited assets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income.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RAC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like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RAD</w:t>
            </w:r>
            <w:r>
              <w:rPr>
                <w:spacing w:val="-12"/>
              </w:rPr>
              <w:t xml:space="preserve"> </w:t>
            </w:r>
            <w:r>
              <w:t>in-that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balance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refunded when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leave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home</w:t>
            </w:r>
            <w:r>
              <w:rPr>
                <w:spacing w:val="-10"/>
              </w:rPr>
              <w:t xml:space="preserve"> </w:t>
            </w:r>
            <w:r>
              <w:t>less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12"/>
              </w:rPr>
              <w:t xml:space="preserve"> </w:t>
            </w:r>
            <w:r>
              <w:t>amount</w:t>
            </w:r>
            <w:r>
              <w:rPr>
                <w:spacing w:val="-9"/>
              </w:rPr>
              <w:t xml:space="preserve"> </w:t>
            </w:r>
            <w:r>
              <w:t>you’ve</w:t>
            </w:r>
            <w:r>
              <w:rPr>
                <w:spacing w:val="-12"/>
              </w:rPr>
              <w:t xml:space="preserve"> </w:t>
            </w:r>
            <w:r>
              <w:t>agreed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have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deducted.</w:t>
            </w:r>
          </w:p>
        </w:tc>
      </w:tr>
      <w:tr w:rsidR="00103FDE" w14:paraId="2803FCA1" w14:textId="77777777">
        <w:trPr>
          <w:trHeight w:val="1033"/>
        </w:trPr>
        <w:tc>
          <w:tcPr>
            <w:tcW w:w="1232" w:type="dxa"/>
            <w:shd w:val="clear" w:color="auto" w:fill="F1DBDB"/>
          </w:tcPr>
          <w:p w14:paraId="3A9D2F94" w14:textId="77777777" w:rsidR="00103FDE" w:rsidRDefault="00103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shd w:val="clear" w:color="auto" w:fill="F1DBDB"/>
          </w:tcPr>
          <w:p w14:paraId="3B372638" w14:textId="77777777" w:rsidR="00103FDE" w:rsidRDefault="008E6304">
            <w:pPr>
              <w:pStyle w:val="TableParagraph"/>
              <w:ind w:left="190" w:right="181"/>
              <w:jc w:val="center"/>
              <w:rPr>
                <w:b/>
              </w:rPr>
            </w:pPr>
            <w:r>
              <w:rPr>
                <w:b/>
                <w:spacing w:val="-5"/>
              </w:rPr>
              <w:t>DAC</w:t>
            </w:r>
          </w:p>
        </w:tc>
        <w:tc>
          <w:tcPr>
            <w:tcW w:w="7552" w:type="dxa"/>
            <w:shd w:val="clear" w:color="auto" w:fill="F1DBDB"/>
          </w:tcPr>
          <w:p w14:paraId="4DC209EF" w14:textId="77777777" w:rsidR="00103FDE" w:rsidRDefault="008E6304">
            <w:pPr>
              <w:pStyle w:val="TableParagraph"/>
              <w:ind w:left="106" w:right="96"/>
              <w:jc w:val="both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periodic</w:t>
            </w:r>
            <w:r>
              <w:rPr>
                <w:spacing w:val="-7"/>
              </w:rPr>
              <w:t xml:space="preserve"> </w:t>
            </w:r>
            <w:r>
              <w:t>payment</w:t>
            </w:r>
            <w:r>
              <w:rPr>
                <w:spacing w:val="-6"/>
              </w:rPr>
              <w:t xml:space="preserve"> </w:t>
            </w:r>
            <w:r>
              <w:t>called</w:t>
            </w:r>
            <w:r>
              <w:rPr>
                <w:spacing w:val="-7"/>
              </w:rPr>
              <w:t xml:space="preserve"> </w:t>
            </w:r>
            <w:r>
              <w:t>Daily</w:t>
            </w:r>
            <w:r>
              <w:rPr>
                <w:spacing w:val="-7"/>
              </w:rPr>
              <w:t xml:space="preserve"> </w:t>
            </w:r>
            <w:r>
              <w:t>Accommodation</w:t>
            </w:r>
            <w:r>
              <w:rPr>
                <w:spacing w:val="-7"/>
              </w:rPr>
              <w:t xml:space="preserve"> </w:t>
            </w:r>
            <w:r>
              <w:t>Contribution</w:t>
            </w:r>
            <w:r>
              <w:rPr>
                <w:spacing w:val="-10"/>
              </w:rPr>
              <w:t xml:space="preserve"> </w:t>
            </w:r>
            <w:r>
              <w:t>(DAC), which</w:t>
            </w:r>
            <w:r>
              <w:rPr>
                <w:spacing w:val="-11"/>
              </w:rPr>
              <w:t xml:space="preserve"> </w:t>
            </w:r>
            <w:r>
              <w:t>applies</w:t>
            </w:r>
            <w:r>
              <w:rPr>
                <w:spacing w:val="-11"/>
              </w:rPr>
              <w:t xml:space="preserve"> </w:t>
            </w:r>
            <w:r>
              <w:t>if</w:t>
            </w:r>
            <w:r>
              <w:rPr>
                <w:spacing w:val="-12"/>
              </w:rPr>
              <w:t xml:space="preserve"> </w:t>
            </w:r>
            <w:r>
              <w:t>you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Partially</w:t>
            </w:r>
            <w:r>
              <w:rPr>
                <w:spacing w:val="-10"/>
              </w:rPr>
              <w:t xml:space="preserve"> </w:t>
            </w:r>
            <w:r>
              <w:t>Supported.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DAC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interest</w:t>
            </w:r>
            <w:r>
              <w:rPr>
                <w:spacing w:val="-12"/>
              </w:rPr>
              <w:t xml:space="preserve"> </w:t>
            </w:r>
            <w:r>
              <w:t>payable on any unpaid RAC. It works on the same principle as a DAP.</w:t>
            </w:r>
          </w:p>
        </w:tc>
      </w:tr>
      <w:tr w:rsidR="00103FDE" w14:paraId="15E9E953" w14:textId="77777777">
        <w:trPr>
          <w:trHeight w:val="782"/>
        </w:trPr>
        <w:tc>
          <w:tcPr>
            <w:tcW w:w="1232" w:type="dxa"/>
            <w:shd w:val="clear" w:color="auto" w:fill="EAF0DD"/>
          </w:tcPr>
          <w:p w14:paraId="3BFF680F" w14:textId="77777777" w:rsidR="00103FDE" w:rsidRDefault="00103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shd w:val="clear" w:color="auto" w:fill="EAF0DD"/>
          </w:tcPr>
          <w:p w14:paraId="5047CA6F" w14:textId="77777777" w:rsidR="00103FDE" w:rsidRDefault="008E6304">
            <w:pPr>
              <w:pStyle w:val="TableParagraph"/>
              <w:ind w:left="160" w:firstLine="292"/>
              <w:rPr>
                <w:b/>
              </w:rPr>
            </w:pPr>
            <w:r>
              <w:rPr>
                <w:b/>
                <w:spacing w:val="-2"/>
              </w:rPr>
              <w:t>Fully Supported</w:t>
            </w:r>
          </w:p>
        </w:tc>
        <w:tc>
          <w:tcPr>
            <w:tcW w:w="7552" w:type="dxa"/>
            <w:shd w:val="clear" w:color="auto" w:fill="EAF0DD"/>
          </w:tcPr>
          <w:p w14:paraId="6D2DECFF" w14:textId="77777777" w:rsidR="00103FDE" w:rsidRDefault="008E6304">
            <w:pPr>
              <w:pStyle w:val="TableParagraph"/>
              <w:ind w:left="114"/>
            </w:pPr>
            <w:r>
              <w:t>This</w:t>
            </w:r>
            <w:r>
              <w:rPr>
                <w:spacing w:val="80"/>
              </w:rPr>
              <w:t xml:space="preserve"> </w:t>
            </w:r>
            <w:r>
              <w:t>is</w:t>
            </w:r>
            <w:r>
              <w:rPr>
                <w:spacing w:val="80"/>
              </w:rPr>
              <w:t xml:space="preserve"> </w:t>
            </w:r>
            <w:r>
              <w:t>when</w:t>
            </w:r>
            <w:r>
              <w:rPr>
                <w:spacing w:val="80"/>
              </w:rPr>
              <w:t xml:space="preserve"> </w:t>
            </w:r>
            <w:r>
              <w:t>you’re</w:t>
            </w:r>
            <w:r>
              <w:rPr>
                <w:spacing w:val="80"/>
              </w:rPr>
              <w:t xml:space="preserve"> </w:t>
            </w:r>
            <w:r>
              <w:t>assessed</w:t>
            </w:r>
            <w:r>
              <w:rPr>
                <w:spacing w:val="80"/>
              </w:rPr>
              <w:t xml:space="preserve"> </w:t>
            </w:r>
            <w:r>
              <w:t>as</w:t>
            </w:r>
            <w:r>
              <w:rPr>
                <w:spacing w:val="80"/>
              </w:rPr>
              <w:t xml:space="preserve"> </w:t>
            </w:r>
            <w:r>
              <w:t>financially</w:t>
            </w:r>
            <w:r>
              <w:rPr>
                <w:spacing w:val="80"/>
              </w:rPr>
              <w:t xml:space="preserve"> </w:t>
            </w:r>
            <w:r>
              <w:t>disadvantaged</w:t>
            </w:r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80"/>
              </w:rPr>
              <w:t xml:space="preserve"> </w:t>
            </w:r>
            <w:r>
              <w:t>the government will fund the majority of your care fees.</w:t>
            </w:r>
          </w:p>
        </w:tc>
      </w:tr>
    </w:tbl>
    <w:p w14:paraId="49A8E434" w14:textId="77777777" w:rsidR="00103FDE" w:rsidRDefault="00103FDE">
      <w:pPr>
        <w:pStyle w:val="BodyText"/>
        <w:spacing w:before="4"/>
      </w:pPr>
    </w:p>
    <w:p w14:paraId="6F476A91" w14:textId="77777777" w:rsidR="00103FDE" w:rsidRDefault="008E6304">
      <w:pPr>
        <w:pStyle w:val="Heading2"/>
      </w:pPr>
      <w:r>
        <w:t>Basic</w:t>
      </w:r>
      <w:r>
        <w:rPr>
          <w:spacing w:val="-5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5"/>
        </w:rPr>
        <w:t>Fee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402"/>
        <w:gridCol w:w="7581"/>
      </w:tblGrid>
      <w:tr w:rsidR="00103FDE" w14:paraId="41A88584" w14:textId="77777777">
        <w:trPr>
          <w:trHeight w:val="782"/>
        </w:trPr>
        <w:tc>
          <w:tcPr>
            <w:tcW w:w="1215" w:type="dxa"/>
          </w:tcPr>
          <w:p w14:paraId="21D0280D" w14:textId="77777777" w:rsidR="00103FDE" w:rsidRDefault="00103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499D3970" w14:textId="77777777" w:rsidR="00103FDE" w:rsidRDefault="008E6304">
            <w:pPr>
              <w:pStyle w:val="TableParagraph"/>
              <w:spacing w:line="242" w:lineRule="auto"/>
              <w:ind w:left="510" w:hanging="399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Daily </w:t>
            </w:r>
            <w:r>
              <w:rPr>
                <w:b/>
                <w:spacing w:val="-4"/>
              </w:rPr>
              <w:t>Fee</w:t>
            </w:r>
          </w:p>
        </w:tc>
        <w:tc>
          <w:tcPr>
            <w:tcW w:w="7581" w:type="dxa"/>
          </w:tcPr>
          <w:p w14:paraId="2FB158CD" w14:textId="77777777" w:rsidR="00103FDE" w:rsidRDefault="008E6304">
            <w:pPr>
              <w:pStyle w:val="TableParagraph"/>
              <w:spacing w:line="242" w:lineRule="auto"/>
              <w:ind w:left="104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cover</w:t>
            </w:r>
            <w:r>
              <w:rPr>
                <w:spacing w:val="-6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costs</w:t>
            </w:r>
            <w:r>
              <w:rPr>
                <w:spacing w:val="-7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meals,</w:t>
            </w:r>
            <w:r>
              <w:rPr>
                <w:spacing w:val="-6"/>
              </w:rPr>
              <w:t xml:space="preserve"> </w:t>
            </w:r>
            <w:r>
              <w:t>electricity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laundry.</w:t>
            </w:r>
            <w:r>
              <w:rPr>
                <w:spacing w:val="-6"/>
              </w:rPr>
              <w:t xml:space="preserve"> </w:t>
            </w:r>
            <w:r>
              <w:t>(85%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single </w:t>
            </w:r>
            <w:r>
              <w:rPr>
                <w:spacing w:val="-2"/>
              </w:rPr>
              <w:t>pension)</w:t>
            </w:r>
          </w:p>
        </w:tc>
      </w:tr>
    </w:tbl>
    <w:p w14:paraId="7916F902" w14:textId="77777777" w:rsidR="00103FDE" w:rsidRDefault="00103FDE">
      <w:pPr>
        <w:pStyle w:val="BodyText"/>
        <w:rPr>
          <w:b/>
        </w:rPr>
      </w:pPr>
    </w:p>
    <w:p w14:paraId="015BBCB0" w14:textId="77777777" w:rsidR="00103FDE" w:rsidRDefault="008E6304">
      <w:pPr>
        <w:ind w:left="153"/>
        <w:rPr>
          <w:b/>
          <w:sz w:val="24"/>
        </w:rPr>
      </w:pPr>
      <w:r>
        <w:rPr>
          <w:b/>
          <w:sz w:val="24"/>
        </w:rPr>
        <w:t>Means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Tested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Fee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404"/>
        <w:gridCol w:w="7581"/>
      </w:tblGrid>
      <w:tr w:rsidR="00103FDE" w14:paraId="610D9C96" w14:textId="77777777">
        <w:trPr>
          <w:trHeight w:val="1036"/>
        </w:trPr>
        <w:tc>
          <w:tcPr>
            <w:tcW w:w="1212" w:type="dxa"/>
          </w:tcPr>
          <w:p w14:paraId="37626243" w14:textId="77777777" w:rsidR="00103FDE" w:rsidRDefault="00103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54607244" w14:textId="77777777" w:rsidR="00103FDE" w:rsidRDefault="008E6304">
            <w:pPr>
              <w:pStyle w:val="TableParagraph"/>
              <w:ind w:left="175" w:right="162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Means Tested </w:t>
            </w:r>
            <w:r>
              <w:rPr>
                <w:b/>
              </w:rPr>
              <w:t>Care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7581" w:type="dxa"/>
          </w:tcPr>
          <w:p w14:paraId="130C7C6A" w14:textId="77777777" w:rsidR="00103FDE" w:rsidRDefault="008E6304">
            <w:pPr>
              <w:pStyle w:val="TableParagraph"/>
              <w:ind w:left="108" w:right="97"/>
              <w:jc w:val="both"/>
            </w:pPr>
            <w:r>
              <w:t>An additional contribution towards the cost of care. The Government will determine</w:t>
            </w:r>
            <w:r>
              <w:rPr>
                <w:spacing w:val="-10"/>
              </w:rPr>
              <w:t xml:space="preserve"> </w:t>
            </w:r>
            <w:r>
              <w:t>whether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need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pay</w:t>
            </w:r>
            <w:r>
              <w:rPr>
                <w:spacing w:val="-12"/>
              </w:rPr>
              <w:t xml:space="preserve"> </w:t>
            </w:r>
            <w:r>
              <w:t>this</w:t>
            </w:r>
            <w:r>
              <w:rPr>
                <w:spacing w:val="-12"/>
              </w:rPr>
              <w:t xml:space="preserve"> </w:t>
            </w:r>
            <w:r>
              <w:t>fee</w:t>
            </w:r>
            <w:r>
              <w:rPr>
                <w:spacing w:val="-13"/>
              </w:rPr>
              <w:t xml:space="preserve"> </w:t>
            </w:r>
            <w:r>
              <w:t>based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your income and assets and will advise you of the amount.</w:t>
            </w:r>
          </w:p>
        </w:tc>
      </w:tr>
    </w:tbl>
    <w:p w14:paraId="623D1B87" w14:textId="77777777" w:rsidR="00103FDE" w:rsidRDefault="00103FDE">
      <w:pPr>
        <w:pStyle w:val="BodyText"/>
        <w:rPr>
          <w:b/>
          <w:sz w:val="26"/>
        </w:rPr>
      </w:pPr>
    </w:p>
    <w:p w14:paraId="5D55FF9B" w14:textId="77777777" w:rsidR="00103FDE" w:rsidRDefault="00103FDE">
      <w:pPr>
        <w:pStyle w:val="BodyText"/>
        <w:rPr>
          <w:b/>
          <w:sz w:val="26"/>
        </w:rPr>
      </w:pPr>
    </w:p>
    <w:p w14:paraId="473BB6EC" w14:textId="77777777" w:rsidR="00103FDE" w:rsidRDefault="00103FDE">
      <w:pPr>
        <w:pStyle w:val="BodyText"/>
        <w:spacing w:before="1"/>
        <w:rPr>
          <w:b/>
          <w:sz w:val="25"/>
        </w:rPr>
      </w:pPr>
    </w:p>
    <w:p w14:paraId="58E55EDD" w14:textId="77777777" w:rsidR="00103FDE" w:rsidRDefault="008E6304">
      <w:pPr>
        <w:tabs>
          <w:tab w:val="left" w:pos="4016"/>
        </w:tabs>
        <w:ind w:left="153"/>
        <w:rPr>
          <w:rFonts w:ascii="Calibri"/>
        </w:rPr>
      </w:pPr>
      <w:r>
        <w:rPr>
          <w:rFonts w:ascii="Calibri"/>
          <w:color w:val="4F6128"/>
        </w:rPr>
        <w:t>736</w:t>
      </w:r>
      <w:r>
        <w:rPr>
          <w:rFonts w:ascii="Calibri"/>
          <w:color w:val="4F6128"/>
          <w:spacing w:val="-5"/>
        </w:rPr>
        <w:t xml:space="preserve"> </w:t>
      </w:r>
      <w:r>
        <w:rPr>
          <w:rFonts w:ascii="Calibri"/>
          <w:color w:val="4F6128"/>
        </w:rPr>
        <w:t>Mount</w:t>
      </w:r>
      <w:r>
        <w:rPr>
          <w:rFonts w:ascii="Calibri"/>
          <w:color w:val="4F6128"/>
          <w:spacing w:val="-5"/>
        </w:rPr>
        <w:t xml:space="preserve"> </w:t>
      </w:r>
      <w:r>
        <w:rPr>
          <w:rFonts w:ascii="Calibri"/>
          <w:color w:val="4F6128"/>
        </w:rPr>
        <w:t>Dandenong</w:t>
      </w:r>
      <w:r>
        <w:rPr>
          <w:rFonts w:ascii="Calibri"/>
          <w:color w:val="4F6128"/>
          <w:spacing w:val="-3"/>
        </w:rPr>
        <w:t xml:space="preserve"> </w:t>
      </w:r>
      <w:r>
        <w:rPr>
          <w:rFonts w:ascii="Calibri"/>
          <w:color w:val="4F6128"/>
          <w:spacing w:val="-5"/>
        </w:rPr>
        <w:t>Rd</w:t>
      </w:r>
      <w:r>
        <w:rPr>
          <w:rFonts w:ascii="Calibri"/>
          <w:color w:val="4F6128"/>
        </w:rPr>
        <w:tab/>
        <w:t>Ph:</w:t>
      </w:r>
      <w:r>
        <w:rPr>
          <w:rFonts w:ascii="Calibri"/>
          <w:color w:val="4F6128"/>
          <w:spacing w:val="44"/>
        </w:rPr>
        <w:t xml:space="preserve"> </w:t>
      </w:r>
      <w:r>
        <w:rPr>
          <w:rFonts w:ascii="Calibri"/>
          <w:color w:val="4F6128"/>
        </w:rPr>
        <w:t>03</w:t>
      </w:r>
      <w:r>
        <w:rPr>
          <w:rFonts w:ascii="Calibri"/>
          <w:color w:val="4F6128"/>
          <w:spacing w:val="-3"/>
        </w:rPr>
        <w:t xml:space="preserve"> </w:t>
      </w:r>
      <w:r>
        <w:rPr>
          <w:rFonts w:ascii="Calibri"/>
          <w:color w:val="4F6128"/>
        </w:rPr>
        <w:t>9728</w:t>
      </w:r>
      <w:r>
        <w:rPr>
          <w:rFonts w:ascii="Calibri"/>
          <w:color w:val="4F6128"/>
          <w:spacing w:val="-2"/>
        </w:rPr>
        <w:t xml:space="preserve"> </w:t>
      </w:r>
      <w:r>
        <w:rPr>
          <w:rFonts w:ascii="Calibri"/>
          <w:color w:val="4F6128"/>
          <w:spacing w:val="-4"/>
        </w:rPr>
        <w:t>7400</w:t>
      </w:r>
    </w:p>
    <w:p w14:paraId="72752A09" w14:textId="4BFE7C2C" w:rsidR="00103FDE" w:rsidRDefault="008E6304">
      <w:pPr>
        <w:tabs>
          <w:tab w:val="left" w:pos="3999"/>
        </w:tabs>
        <w:spacing w:before="1"/>
        <w:ind w:left="153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138F4399" wp14:editId="4961E798">
                <wp:simplePos x="0" y="0"/>
                <wp:positionH relativeFrom="page">
                  <wp:posOffset>5497195</wp:posOffset>
                </wp:positionH>
                <wp:positionV relativeFrom="paragraph">
                  <wp:posOffset>142875</wp:posOffset>
                </wp:positionV>
                <wp:extent cx="556260" cy="219710"/>
                <wp:effectExtent l="0" t="0" r="0" b="0"/>
                <wp:wrapNone/>
                <wp:docPr id="99989729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219710"/>
                        </a:xfrm>
                        <a:custGeom>
                          <a:avLst/>
                          <a:gdLst>
                            <a:gd name="T0" fmla="+- 0 9533 8657"/>
                            <a:gd name="T1" fmla="*/ T0 w 876"/>
                            <a:gd name="T2" fmla="+- 0 404 225"/>
                            <a:gd name="T3" fmla="*/ 404 h 346"/>
                            <a:gd name="T4" fmla="+- 0 9521 8657"/>
                            <a:gd name="T5" fmla="*/ T4 w 876"/>
                            <a:gd name="T6" fmla="+- 0 346 225"/>
                            <a:gd name="T7" fmla="*/ 346 h 346"/>
                            <a:gd name="T8" fmla="+- 0 9489 8657"/>
                            <a:gd name="T9" fmla="*/ T8 w 876"/>
                            <a:gd name="T10" fmla="+- 0 298 225"/>
                            <a:gd name="T11" fmla="*/ 298 h 346"/>
                            <a:gd name="T12" fmla="+- 0 9442 8657"/>
                            <a:gd name="T13" fmla="*/ T12 w 876"/>
                            <a:gd name="T14" fmla="+- 0 266 225"/>
                            <a:gd name="T15" fmla="*/ 266 h 346"/>
                            <a:gd name="T16" fmla="+- 0 9383 8657"/>
                            <a:gd name="T17" fmla="*/ T16 w 876"/>
                            <a:gd name="T18" fmla="+- 0 255 225"/>
                            <a:gd name="T19" fmla="*/ 255 h 346"/>
                            <a:gd name="T20" fmla="+- 0 9325 8657"/>
                            <a:gd name="T21" fmla="*/ T20 w 876"/>
                            <a:gd name="T22" fmla="+- 0 266 225"/>
                            <a:gd name="T23" fmla="*/ 266 h 346"/>
                            <a:gd name="T24" fmla="+- 0 9302 8657"/>
                            <a:gd name="T25" fmla="*/ T24 w 876"/>
                            <a:gd name="T26" fmla="+- 0 282 225"/>
                            <a:gd name="T27" fmla="*/ 282 h 346"/>
                            <a:gd name="T28" fmla="+- 0 9298 8657"/>
                            <a:gd name="T29" fmla="*/ T28 w 876"/>
                            <a:gd name="T30" fmla="+- 0 275 225"/>
                            <a:gd name="T31" fmla="*/ 275 h 346"/>
                            <a:gd name="T32" fmla="+- 0 9243 8657"/>
                            <a:gd name="T33" fmla="*/ T32 w 876"/>
                            <a:gd name="T34" fmla="+- 0 238 225"/>
                            <a:gd name="T35" fmla="*/ 238 h 346"/>
                            <a:gd name="T36" fmla="+- 0 9176 8657"/>
                            <a:gd name="T37" fmla="*/ T36 w 876"/>
                            <a:gd name="T38" fmla="+- 0 225 225"/>
                            <a:gd name="T39" fmla="*/ 225 h 346"/>
                            <a:gd name="T40" fmla="+- 0 9109 8657"/>
                            <a:gd name="T41" fmla="*/ T40 w 876"/>
                            <a:gd name="T42" fmla="+- 0 238 225"/>
                            <a:gd name="T43" fmla="*/ 238 h 346"/>
                            <a:gd name="T44" fmla="+- 0 9054 8657"/>
                            <a:gd name="T45" fmla="*/ T44 w 876"/>
                            <a:gd name="T46" fmla="+- 0 275 225"/>
                            <a:gd name="T47" fmla="*/ 275 h 346"/>
                            <a:gd name="T48" fmla="+- 0 9017 8657"/>
                            <a:gd name="T49" fmla="*/ T48 w 876"/>
                            <a:gd name="T50" fmla="+- 0 330 225"/>
                            <a:gd name="T51" fmla="*/ 330 h 346"/>
                            <a:gd name="T52" fmla="+- 0 9007 8657"/>
                            <a:gd name="T53" fmla="*/ T52 w 876"/>
                            <a:gd name="T54" fmla="+- 0 380 225"/>
                            <a:gd name="T55" fmla="*/ 380 h 346"/>
                            <a:gd name="T56" fmla="+- 0 8988 8657"/>
                            <a:gd name="T57" fmla="*/ T56 w 876"/>
                            <a:gd name="T58" fmla="+- 0 353 225"/>
                            <a:gd name="T59" fmla="*/ 353 h 346"/>
                            <a:gd name="T60" fmla="+- 0 8959 8657"/>
                            <a:gd name="T61" fmla="*/ T60 w 876"/>
                            <a:gd name="T62" fmla="+- 0 333 225"/>
                            <a:gd name="T63" fmla="*/ 333 h 346"/>
                            <a:gd name="T64" fmla="+- 0 8923 8657"/>
                            <a:gd name="T65" fmla="*/ T64 w 876"/>
                            <a:gd name="T66" fmla="+- 0 326 225"/>
                            <a:gd name="T67" fmla="*/ 326 h 346"/>
                            <a:gd name="T68" fmla="+- 0 8888 8657"/>
                            <a:gd name="T69" fmla="*/ T68 w 876"/>
                            <a:gd name="T70" fmla="+- 0 333 225"/>
                            <a:gd name="T71" fmla="*/ 333 h 346"/>
                            <a:gd name="T72" fmla="+- 0 8859 8657"/>
                            <a:gd name="T73" fmla="*/ T72 w 876"/>
                            <a:gd name="T74" fmla="+- 0 353 225"/>
                            <a:gd name="T75" fmla="*/ 353 h 346"/>
                            <a:gd name="T76" fmla="+- 0 8839 8657"/>
                            <a:gd name="T77" fmla="*/ T76 w 876"/>
                            <a:gd name="T78" fmla="+- 0 382 225"/>
                            <a:gd name="T79" fmla="*/ 382 h 346"/>
                            <a:gd name="T80" fmla="+- 0 8835 8657"/>
                            <a:gd name="T81" fmla="*/ T80 w 876"/>
                            <a:gd name="T82" fmla="+- 0 401 225"/>
                            <a:gd name="T83" fmla="*/ 401 h 346"/>
                            <a:gd name="T84" fmla="+- 0 8833 8657"/>
                            <a:gd name="T85" fmla="*/ T84 w 876"/>
                            <a:gd name="T86" fmla="+- 0 388 225"/>
                            <a:gd name="T87" fmla="*/ 388 h 346"/>
                            <a:gd name="T88" fmla="+- 0 8813 8657"/>
                            <a:gd name="T89" fmla="*/ T88 w 876"/>
                            <a:gd name="T90" fmla="+- 0 359 225"/>
                            <a:gd name="T91" fmla="*/ 359 h 346"/>
                            <a:gd name="T92" fmla="+- 0 8784 8657"/>
                            <a:gd name="T93" fmla="*/ T92 w 876"/>
                            <a:gd name="T94" fmla="+- 0 340 225"/>
                            <a:gd name="T95" fmla="*/ 340 h 346"/>
                            <a:gd name="T96" fmla="+- 0 8748 8657"/>
                            <a:gd name="T97" fmla="*/ T96 w 876"/>
                            <a:gd name="T98" fmla="+- 0 332 225"/>
                            <a:gd name="T99" fmla="*/ 332 h 346"/>
                            <a:gd name="T100" fmla="+- 0 8713 8657"/>
                            <a:gd name="T101" fmla="*/ T100 w 876"/>
                            <a:gd name="T102" fmla="+- 0 340 225"/>
                            <a:gd name="T103" fmla="*/ 340 h 346"/>
                            <a:gd name="T104" fmla="+- 0 8684 8657"/>
                            <a:gd name="T105" fmla="*/ T104 w 876"/>
                            <a:gd name="T106" fmla="+- 0 359 225"/>
                            <a:gd name="T107" fmla="*/ 359 h 346"/>
                            <a:gd name="T108" fmla="+- 0 8664 8657"/>
                            <a:gd name="T109" fmla="*/ T108 w 876"/>
                            <a:gd name="T110" fmla="+- 0 388 225"/>
                            <a:gd name="T111" fmla="*/ 388 h 346"/>
                            <a:gd name="T112" fmla="+- 0 8657 8657"/>
                            <a:gd name="T113" fmla="*/ T112 w 876"/>
                            <a:gd name="T114" fmla="+- 0 424 225"/>
                            <a:gd name="T115" fmla="*/ 424 h 346"/>
                            <a:gd name="T116" fmla="+- 0 8664 8657"/>
                            <a:gd name="T117" fmla="*/ T116 w 876"/>
                            <a:gd name="T118" fmla="+- 0 459 225"/>
                            <a:gd name="T119" fmla="*/ 459 h 346"/>
                            <a:gd name="T120" fmla="+- 0 8684 8657"/>
                            <a:gd name="T121" fmla="*/ T120 w 876"/>
                            <a:gd name="T122" fmla="+- 0 488 225"/>
                            <a:gd name="T123" fmla="*/ 488 h 346"/>
                            <a:gd name="T124" fmla="+- 0 8713 8657"/>
                            <a:gd name="T125" fmla="*/ T124 w 876"/>
                            <a:gd name="T126" fmla="+- 0 508 225"/>
                            <a:gd name="T127" fmla="*/ 508 h 346"/>
                            <a:gd name="T128" fmla="+- 0 8748 8657"/>
                            <a:gd name="T129" fmla="*/ T128 w 876"/>
                            <a:gd name="T130" fmla="+- 0 515 225"/>
                            <a:gd name="T131" fmla="*/ 515 h 346"/>
                            <a:gd name="T132" fmla="+- 0 8784 8657"/>
                            <a:gd name="T133" fmla="*/ T132 w 876"/>
                            <a:gd name="T134" fmla="+- 0 508 225"/>
                            <a:gd name="T135" fmla="*/ 508 h 346"/>
                            <a:gd name="T136" fmla="+- 0 8813 8657"/>
                            <a:gd name="T137" fmla="*/ T136 w 876"/>
                            <a:gd name="T138" fmla="+- 0 488 225"/>
                            <a:gd name="T139" fmla="*/ 488 h 346"/>
                            <a:gd name="T140" fmla="+- 0 8833 8657"/>
                            <a:gd name="T141" fmla="*/ T140 w 876"/>
                            <a:gd name="T142" fmla="+- 0 459 225"/>
                            <a:gd name="T143" fmla="*/ 459 h 346"/>
                            <a:gd name="T144" fmla="+- 0 8837 8657"/>
                            <a:gd name="T145" fmla="*/ T144 w 876"/>
                            <a:gd name="T146" fmla="+- 0 440 225"/>
                            <a:gd name="T147" fmla="*/ 440 h 346"/>
                            <a:gd name="T148" fmla="+- 0 8839 8657"/>
                            <a:gd name="T149" fmla="*/ T148 w 876"/>
                            <a:gd name="T150" fmla="+- 0 453 225"/>
                            <a:gd name="T151" fmla="*/ 453 h 346"/>
                            <a:gd name="T152" fmla="+- 0 8859 8657"/>
                            <a:gd name="T153" fmla="*/ T152 w 876"/>
                            <a:gd name="T154" fmla="+- 0 482 225"/>
                            <a:gd name="T155" fmla="*/ 482 h 346"/>
                            <a:gd name="T156" fmla="+- 0 8888 8657"/>
                            <a:gd name="T157" fmla="*/ T156 w 876"/>
                            <a:gd name="T158" fmla="+- 0 501 225"/>
                            <a:gd name="T159" fmla="*/ 501 h 346"/>
                            <a:gd name="T160" fmla="+- 0 8923 8657"/>
                            <a:gd name="T161" fmla="*/ T160 w 876"/>
                            <a:gd name="T162" fmla="+- 0 509 225"/>
                            <a:gd name="T163" fmla="*/ 509 h 346"/>
                            <a:gd name="T164" fmla="+- 0 8959 8657"/>
                            <a:gd name="T165" fmla="*/ T164 w 876"/>
                            <a:gd name="T166" fmla="+- 0 501 225"/>
                            <a:gd name="T167" fmla="*/ 501 h 346"/>
                            <a:gd name="T168" fmla="+- 0 8988 8657"/>
                            <a:gd name="T169" fmla="*/ T168 w 876"/>
                            <a:gd name="T170" fmla="+- 0 482 225"/>
                            <a:gd name="T171" fmla="*/ 482 h 346"/>
                            <a:gd name="T172" fmla="+- 0 9008 8657"/>
                            <a:gd name="T173" fmla="*/ T172 w 876"/>
                            <a:gd name="T174" fmla="+- 0 453 225"/>
                            <a:gd name="T175" fmla="*/ 453 h 346"/>
                            <a:gd name="T176" fmla="+- 0 9011 8657"/>
                            <a:gd name="T177" fmla="*/ T176 w 876"/>
                            <a:gd name="T178" fmla="+- 0 436 225"/>
                            <a:gd name="T179" fmla="*/ 436 h 346"/>
                            <a:gd name="T180" fmla="+- 0 9017 8657"/>
                            <a:gd name="T181" fmla="*/ T180 w 876"/>
                            <a:gd name="T182" fmla="+- 0 465 225"/>
                            <a:gd name="T183" fmla="*/ 465 h 346"/>
                            <a:gd name="T184" fmla="+- 0 9054 8657"/>
                            <a:gd name="T185" fmla="*/ T184 w 876"/>
                            <a:gd name="T186" fmla="+- 0 520 225"/>
                            <a:gd name="T187" fmla="*/ 520 h 346"/>
                            <a:gd name="T188" fmla="+- 0 9109 8657"/>
                            <a:gd name="T189" fmla="*/ T188 w 876"/>
                            <a:gd name="T190" fmla="+- 0 557 225"/>
                            <a:gd name="T191" fmla="*/ 557 h 346"/>
                            <a:gd name="T192" fmla="+- 0 9176 8657"/>
                            <a:gd name="T193" fmla="*/ T192 w 876"/>
                            <a:gd name="T194" fmla="+- 0 571 225"/>
                            <a:gd name="T195" fmla="*/ 571 h 346"/>
                            <a:gd name="T196" fmla="+- 0 9243 8657"/>
                            <a:gd name="T197" fmla="*/ T196 w 876"/>
                            <a:gd name="T198" fmla="+- 0 557 225"/>
                            <a:gd name="T199" fmla="*/ 557 h 346"/>
                            <a:gd name="T200" fmla="+- 0 9295 8657"/>
                            <a:gd name="T201" fmla="*/ T200 w 876"/>
                            <a:gd name="T202" fmla="+- 0 522 225"/>
                            <a:gd name="T203" fmla="*/ 522 h 346"/>
                            <a:gd name="T204" fmla="+- 0 9325 8657"/>
                            <a:gd name="T205" fmla="*/ T204 w 876"/>
                            <a:gd name="T206" fmla="+- 0 542 225"/>
                            <a:gd name="T207" fmla="*/ 542 h 346"/>
                            <a:gd name="T208" fmla="+- 0 9383 8657"/>
                            <a:gd name="T209" fmla="*/ T208 w 876"/>
                            <a:gd name="T210" fmla="+- 0 554 225"/>
                            <a:gd name="T211" fmla="*/ 554 h 346"/>
                            <a:gd name="T212" fmla="+- 0 9442 8657"/>
                            <a:gd name="T213" fmla="*/ T212 w 876"/>
                            <a:gd name="T214" fmla="+- 0 542 225"/>
                            <a:gd name="T215" fmla="*/ 542 h 346"/>
                            <a:gd name="T216" fmla="+- 0 9489 8657"/>
                            <a:gd name="T217" fmla="*/ T216 w 876"/>
                            <a:gd name="T218" fmla="+- 0 510 225"/>
                            <a:gd name="T219" fmla="*/ 510 h 346"/>
                            <a:gd name="T220" fmla="+- 0 9521 8657"/>
                            <a:gd name="T221" fmla="*/ T220 w 876"/>
                            <a:gd name="T222" fmla="+- 0 462 225"/>
                            <a:gd name="T223" fmla="*/ 462 h 346"/>
                            <a:gd name="T224" fmla="+- 0 9533 8657"/>
                            <a:gd name="T225" fmla="*/ T224 w 876"/>
                            <a:gd name="T226" fmla="+- 0 404 225"/>
                            <a:gd name="T227" fmla="*/ 40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76" h="346">
                              <a:moveTo>
                                <a:pt x="876" y="179"/>
                              </a:moveTo>
                              <a:lnTo>
                                <a:pt x="864" y="121"/>
                              </a:lnTo>
                              <a:lnTo>
                                <a:pt x="832" y="73"/>
                              </a:lnTo>
                              <a:lnTo>
                                <a:pt x="785" y="41"/>
                              </a:lnTo>
                              <a:lnTo>
                                <a:pt x="726" y="30"/>
                              </a:lnTo>
                              <a:lnTo>
                                <a:pt x="668" y="41"/>
                              </a:lnTo>
                              <a:lnTo>
                                <a:pt x="645" y="57"/>
                              </a:lnTo>
                              <a:lnTo>
                                <a:pt x="641" y="50"/>
                              </a:lnTo>
                              <a:lnTo>
                                <a:pt x="586" y="13"/>
                              </a:lnTo>
                              <a:lnTo>
                                <a:pt x="519" y="0"/>
                              </a:lnTo>
                              <a:lnTo>
                                <a:pt x="452" y="13"/>
                              </a:lnTo>
                              <a:lnTo>
                                <a:pt x="397" y="50"/>
                              </a:lnTo>
                              <a:lnTo>
                                <a:pt x="360" y="105"/>
                              </a:lnTo>
                              <a:lnTo>
                                <a:pt x="350" y="155"/>
                              </a:lnTo>
                              <a:lnTo>
                                <a:pt x="331" y="128"/>
                              </a:lnTo>
                              <a:lnTo>
                                <a:pt x="302" y="108"/>
                              </a:lnTo>
                              <a:lnTo>
                                <a:pt x="266" y="101"/>
                              </a:lnTo>
                              <a:lnTo>
                                <a:pt x="231" y="108"/>
                              </a:lnTo>
                              <a:lnTo>
                                <a:pt x="202" y="128"/>
                              </a:lnTo>
                              <a:lnTo>
                                <a:pt x="182" y="157"/>
                              </a:lnTo>
                              <a:lnTo>
                                <a:pt x="178" y="176"/>
                              </a:lnTo>
                              <a:lnTo>
                                <a:pt x="176" y="163"/>
                              </a:lnTo>
                              <a:lnTo>
                                <a:pt x="156" y="134"/>
                              </a:lnTo>
                              <a:lnTo>
                                <a:pt x="127" y="115"/>
                              </a:lnTo>
                              <a:lnTo>
                                <a:pt x="91" y="107"/>
                              </a:lnTo>
                              <a:lnTo>
                                <a:pt x="56" y="115"/>
                              </a:lnTo>
                              <a:lnTo>
                                <a:pt x="27" y="134"/>
                              </a:lnTo>
                              <a:lnTo>
                                <a:pt x="7" y="163"/>
                              </a:lnTo>
                              <a:lnTo>
                                <a:pt x="0" y="199"/>
                              </a:lnTo>
                              <a:lnTo>
                                <a:pt x="7" y="234"/>
                              </a:lnTo>
                              <a:lnTo>
                                <a:pt x="27" y="263"/>
                              </a:lnTo>
                              <a:lnTo>
                                <a:pt x="56" y="283"/>
                              </a:lnTo>
                              <a:lnTo>
                                <a:pt x="91" y="290"/>
                              </a:lnTo>
                              <a:lnTo>
                                <a:pt x="127" y="283"/>
                              </a:lnTo>
                              <a:lnTo>
                                <a:pt x="156" y="263"/>
                              </a:lnTo>
                              <a:lnTo>
                                <a:pt x="176" y="234"/>
                              </a:lnTo>
                              <a:lnTo>
                                <a:pt x="180" y="215"/>
                              </a:lnTo>
                              <a:lnTo>
                                <a:pt x="182" y="228"/>
                              </a:lnTo>
                              <a:lnTo>
                                <a:pt x="202" y="257"/>
                              </a:lnTo>
                              <a:lnTo>
                                <a:pt x="231" y="276"/>
                              </a:lnTo>
                              <a:lnTo>
                                <a:pt x="266" y="284"/>
                              </a:lnTo>
                              <a:lnTo>
                                <a:pt x="302" y="276"/>
                              </a:lnTo>
                              <a:lnTo>
                                <a:pt x="331" y="257"/>
                              </a:lnTo>
                              <a:lnTo>
                                <a:pt x="351" y="228"/>
                              </a:lnTo>
                              <a:lnTo>
                                <a:pt x="354" y="211"/>
                              </a:lnTo>
                              <a:lnTo>
                                <a:pt x="360" y="240"/>
                              </a:lnTo>
                              <a:lnTo>
                                <a:pt x="397" y="295"/>
                              </a:lnTo>
                              <a:lnTo>
                                <a:pt x="452" y="332"/>
                              </a:lnTo>
                              <a:lnTo>
                                <a:pt x="519" y="346"/>
                              </a:lnTo>
                              <a:lnTo>
                                <a:pt x="586" y="332"/>
                              </a:lnTo>
                              <a:lnTo>
                                <a:pt x="638" y="297"/>
                              </a:lnTo>
                              <a:lnTo>
                                <a:pt x="668" y="317"/>
                              </a:lnTo>
                              <a:lnTo>
                                <a:pt x="726" y="329"/>
                              </a:lnTo>
                              <a:lnTo>
                                <a:pt x="785" y="317"/>
                              </a:lnTo>
                              <a:lnTo>
                                <a:pt x="832" y="285"/>
                              </a:lnTo>
                              <a:lnTo>
                                <a:pt x="864" y="237"/>
                              </a:lnTo>
                              <a:lnTo>
                                <a:pt x="876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2078F8" id="docshape5" o:spid="_x0000_s1026" style="position:absolute;margin-left:432.85pt;margin-top:11.25pt;width:43.8pt;height:17.3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" path="m876,179l864,121,832,73,785,41,726,30,668,41,645,57r-4,-7l586,13,519,,452,13,397,50r-37,55l350,155,331,128,302,108r-36,-7l231,108r-29,20l182,157r-4,19l176,163,156,134,127,115,91,107r-35,8l27,134,7,163,,199r7,35l27,263r29,20l91,290r36,-7l156,263r20,-29l180,215r2,13l202,257r29,19l266,284r36,-8l331,257r20,-29l354,211r6,29l397,295r55,37l519,346r67,-14l638,297r30,20l726,329r59,-12l832,285r32,-48l876,179xe" stroked="f">
                <v:path arrowok="t" o:connecttype="custom" o:connectlocs="556260,256540;548640,219710;528320,189230;498475,168910;461010,161925;424180,168910;409575,179070;407035,174625;372110,151130;329565,142875;287020,151130;252095,174625;228600,209550;222250,241300;210185,224155;191770,211455;168910,207010;146685,211455;128270,224155;115570,242570;113030,254635;111760,246380;99060,227965;80645,215900;57785,210820;35560,215900;17145,227965;4445,246380;0,269240;4445,291465;17145,309880;35560,322580;57785,327025;80645,322580;99060,309880;111760,291465;114300,279400;115570,287655;128270,306070;146685,318135;168910,323215;191770,318135;210185,306070;222885,287655;224790,276860;228600,295275;252095,330200;287020,353695;329565,362585;372110,353695;405130,331470;424180,344170;461010,351790;498475,344170;528320,323850;548640,293370;556260,2565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color w:val="4F6128"/>
        </w:rPr>
        <w:t>Kilsyth,</w:t>
      </w:r>
      <w:r>
        <w:rPr>
          <w:rFonts w:ascii="Calibri"/>
          <w:color w:val="4F6128"/>
          <w:spacing w:val="-2"/>
        </w:rPr>
        <w:t xml:space="preserve"> </w:t>
      </w:r>
      <w:r>
        <w:rPr>
          <w:rFonts w:ascii="Calibri"/>
          <w:color w:val="4F6128"/>
        </w:rPr>
        <w:t>VIC</w:t>
      </w:r>
      <w:r>
        <w:rPr>
          <w:rFonts w:ascii="Calibri"/>
          <w:color w:val="4F6128"/>
          <w:spacing w:val="-4"/>
        </w:rPr>
        <w:t xml:space="preserve"> 3137</w:t>
      </w:r>
      <w:r>
        <w:rPr>
          <w:rFonts w:ascii="Calibri"/>
          <w:color w:val="4F6128"/>
        </w:rPr>
        <w:tab/>
        <w:t>Fax:</w:t>
      </w:r>
      <w:r>
        <w:rPr>
          <w:rFonts w:ascii="Calibri"/>
          <w:color w:val="4F6128"/>
          <w:spacing w:val="-4"/>
        </w:rPr>
        <w:t xml:space="preserve"> </w:t>
      </w:r>
      <w:r>
        <w:rPr>
          <w:rFonts w:ascii="Calibri"/>
          <w:color w:val="4F6128"/>
        </w:rPr>
        <w:t>03</w:t>
      </w:r>
      <w:r>
        <w:rPr>
          <w:rFonts w:ascii="Calibri"/>
          <w:color w:val="4F6128"/>
          <w:spacing w:val="-3"/>
        </w:rPr>
        <w:t xml:space="preserve"> </w:t>
      </w:r>
      <w:r>
        <w:rPr>
          <w:rFonts w:ascii="Calibri"/>
          <w:color w:val="4F6128"/>
        </w:rPr>
        <w:t>9728</w:t>
      </w:r>
      <w:r>
        <w:rPr>
          <w:rFonts w:ascii="Calibri"/>
          <w:color w:val="4F6128"/>
          <w:spacing w:val="-4"/>
        </w:rPr>
        <w:t xml:space="preserve"> 9124</w:t>
      </w:r>
    </w:p>
    <w:p w14:paraId="13DA8EBD" w14:textId="7538D4AE" w:rsidR="00103FDE" w:rsidRDefault="001B3E99">
      <w:pPr>
        <w:tabs>
          <w:tab w:val="left" w:pos="6951"/>
        </w:tabs>
        <w:ind w:left="3999"/>
        <w:rPr>
          <w:rFonts w:ascii="Calibri"/>
        </w:rPr>
      </w:pPr>
      <w:hyperlink r:id="rId15">
        <w:r w:rsidR="008E6304">
          <w:rPr>
            <w:rFonts w:ascii="Calibri"/>
            <w:color w:val="0000FF"/>
            <w:spacing w:val="-2"/>
            <w:u w:val="single" w:color="0000FF"/>
          </w:rPr>
          <w:t>www.micare.com.au</w:t>
        </w:r>
      </w:hyperlink>
      <w:r w:rsidR="008E6304">
        <w:rPr>
          <w:rFonts w:ascii="Calibri"/>
          <w:color w:val="0000FF"/>
        </w:rPr>
        <w:tab/>
      </w:r>
      <w:r w:rsidR="008E6304">
        <w:rPr>
          <w:rFonts w:ascii="Calibri"/>
          <w:color w:val="4F6128"/>
        </w:rPr>
        <w:t>Updated:</w:t>
      </w:r>
      <w:r w:rsidR="008E6304">
        <w:rPr>
          <w:rFonts w:ascii="Calibri"/>
          <w:color w:val="4F6128"/>
          <w:spacing w:val="-4"/>
        </w:rPr>
        <w:t xml:space="preserve"> </w:t>
      </w:r>
      <w:r w:rsidR="00CA075C">
        <w:rPr>
          <w:rFonts w:ascii="Calibri"/>
          <w:color w:val="4F6128"/>
        </w:rPr>
        <w:t xml:space="preserve">03 July </w:t>
      </w:r>
      <w:r w:rsidR="008E6304">
        <w:rPr>
          <w:rFonts w:ascii="Calibri"/>
          <w:color w:val="4F6128"/>
          <w:spacing w:val="-4"/>
        </w:rPr>
        <w:t>2023</w:t>
      </w:r>
    </w:p>
    <w:sectPr w:rsidR="00103FDE">
      <w:pgSz w:w="11910" w:h="16840"/>
      <w:pgMar w:top="880" w:right="6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B2DC" w14:textId="77777777" w:rsidR="00CA075C" w:rsidRDefault="00CA075C" w:rsidP="00CA075C">
      <w:r>
        <w:separator/>
      </w:r>
    </w:p>
  </w:endnote>
  <w:endnote w:type="continuationSeparator" w:id="0">
    <w:p w14:paraId="3BD47A72" w14:textId="77777777" w:rsidR="00CA075C" w:rsidRDefault="00CA075C" w:rsidP="00C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2CD5" w14:textId="77777777" w:rsidR="00CA075C" w:rsidRDefault="00CA075C" w:rsidP="00CA075C">
      <w:r>
        <w:separator/>
      </w:r>
    </w:p>
  </w:footnote>
  <w:footnote w:type="continuationSeparator" w:id="0">
    <w:p w14:paraId="3976C5A7" w14:textId="77777777" w:rsidR="00CA075C" w:rsidRDefault="00CA075C" w:rsidP="00C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6D3"/>
    <w:multiLevelType w:val="hybridMultilevel"/>
    <w:tmpl w:val="959E5ABC"/>
    <w:lvl w:ilvl="0" w:tplc="6A28F1E0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FC67A4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77A0CCBC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C0CA8F9E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4" w:tplc="46A80876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5" w:tplc="181A2402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C924DFDE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DF3215C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A1862C6A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ar-SA"/>
      </w:rPr>
    </w:lvl>
  </w:abstractNum>
  <w:num w:numId="1" w16cid:durableId="153553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DE"/>
    <w:rsid w:val="00103FDE"/>
    <w:rsid w:val="001B3E99"/>
    <w:rsid w:val="002A4780"/>
    <w:rsid w:val="00807BB7"/>
    <w:rsid w:val="008E6304"/>
    <w:rsid w:val="00CA075C"/>
    <w:rsid w:val="00F065D4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1788"/>
  <w15:docId w15:val="{E7479F7A-4866-489C-A8F0-1427958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79"/>
      <w:jc w:val="center"/>
      <w:outlineLvl w:val="0"/>
    </w:pPr>
    <w:rPr>
      <w:rFonts w:ascii="Leelawadee" w:eastAsia="Leelawadee" w:hAnsi="Leelawadee" w:cs="Leelawadee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1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0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icare.com.au/" TargetMode="Externa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icar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17BD92BF3CB418A27D733F0B1F160" ma:contentTypeVersion="26" ma:contentTypeDescription="Create a new document." ma:contentTypeScope="" ma:versionID="9dfac4c99cf8737e1fd713abce5667f5">
  <xsd:schema xmlns:xsd="http://www.w3.org/2001/XMLSchema" xmlns:xs="http://www.w3.org/2001/XMLSchema" xmlns:p="http://schemas.microsoft.com/office/2006/metadata/properties" xmlns:ns1="http://schemas.microsoft.com/sharepoint/v3" xmlns:ns2="195096cc-454b-4f13-af0e-b597d982316c" xmlns:ns3="c5e1c752-177d-4d66-8b29-4a69f7e8e9fb" targetNamespace="http://schemas.microsoft.com/office/2006/metadata/properties" ma:root="true" ma:fieldsID="d7a9dbddc5fca3c5e06212209b9c7140" ns1:_="" ns2:_="" ns3:_="">
    <xsd:import namespace="http://schemas.microsoft.com/sharepoint/v3"/>
    <xsd:import namespace="195096cc-454b-4f13-af0e-b597d982316c"/>
    <xsd:import namespace="c5e1c752-177d-4d66-8b29-4a69f7e8e9f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1:Categorie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Categories" ma:index="29" nillable="true" ma:displayName="Categories" ma:internalName="Categorie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096cc-454b-4f13-af0e-b597d982316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6220a528-a838-493e-9dc5-3fe7834318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d2d44b6a-941e-4442-a3fa-da611a36cb28}" ma:internalName="TaxCatchAll" ma:showField="CatchAllData" ma:web="195096cc-454b-4f13-af0e-b597d9823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c752-177d-4d66-8b29-4a69f7e8e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220a528-a838-493e-9dc5-3fe783431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BE0DA2-F2F2-4642-824C-39F759FE3A5F}"/>
</file>

<file path=customXml/itemProps2.xml><?xml version="1.0" encoding="utf-8"?>
<ds:datastoreItem xmlns:ds="http://schemas.openxmlformats.org/officeDocument/2006/customXml" ds:itemID="{17229250-59A1-49B0-9A33-8B60C5565953}"/>
</file>

<file path=customXml/itemProps3.xml><?xml version="1.0" encoding="utf-8"?>
<ds:datastoreItem xmlns:ds="http://schemas.openxmlformats.org/officeDocument/2006/customXml" ds:itemID="{1EF10C91-E8BC-40A2-A012-33F91236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Terlaak</dc:creator>
  <cp:lastModifiedBy>Susan Caithness</cp:lastModifiedBy>
  <cp:revision>3</cp:revision>
  <cp:lastPrinted>2023-07-04T00:09:00Z</cp:lastPrinted>
  <dcterms:created xsi:type="dcterms:W3CDTF">2024-04-01T22:24:00Z</dcterms:created>
  <dcterms:modified xsi:type="dcterms:W3CDTF">2024-04-01T22:25:00Z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2023-07-03T00:00:00Z</vt:filetime>
  </property>
</Properties>
</file>